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887A" w14:textId="77777777" w:rsidR="00F81F56" w:rsidRPr="002E33BD" w:rsidRDefault="00F81F56" w:rsidP="00F81F56">
      <w:pPr>
        <w:pStyle w:val="num1Diagrama"/>
        <w:numPr>
          <w:ilvl w:val="0"/>
          <w:numId w:val="0"/>
        </w:numPr>
        <w:tabs>
          <w:tab w:val="left" w:pos="567"/>
          <w:tab w:val="num" w:pos="2541"/>
        </w:tabs>
        <w:ind w:left="9639"/>
        <w:rPr>
          <w:sz w:val="22"/>
          <w:szCs w:val="22"/>
          <w:lang w:val="lt-LT"/>
        </w:rPr>
      </w:pPr>
      <w:r w:rsidRPr="002E33BD">
        <w:rPr>
          <w:sz w:val="22"/>
          <w:szCs w:val="22"/>
          <w:lang w:val="lt-LT"/>
        </w:rPr>
        <w:t>PATVIRTINTA</w:t>
      </w:r>
    </w:p>
    <w:p w14:paraId="75596BE3" w14:textId="77777777" w:rsidR="00F81F56" w:rsidRPr="002E33BD" w:rsidRDefault="00F81F56" w:rsidP="00F81F56">
      <w:pPr>
        <w:pStyle w:val="num1Diagrama"/>
        <w:numPr>
          <w:ilvl w:val="0"/>
          <w:numId w:val="0"/>
        </w:numPr>
        <w:tabs>
          <w:tab w:val="left" w:pos="567"/>
          <w:tab w:val="num" w:pos="2541"/>
        </w:tabs>
        <w:ind w:left="9639"/>
        <w:rPr>
          <w:sz w:val="22"/>
          <w:szCs w:val="22"/>
          <w:lang w:val="lt-LT"/>
        </w:rPr>
      </w:pPr>
      <w:r w:rsidRPr="002E33BD">
        <w:rPr>
          <w:sz w:val="22"/>
          <w:szCs w:val="22"/>
          <w:lang w:val="lt-LT"/>
        </w:rPr>
        <w:t>Sūduvos vietos veiklos grupės valdybos</w:t>
      </w:r>
    </w:p>
    <w:p w14:paraId="57744B3C" w14:textId="77777777" w:rsidR="009216BC" w:rsidRPr="002E33BD" w:rsidRDefault="009216BC" w:rsidP="009216BC">
      <w:pPr>
        <w:pStyle w:val="num1Diagrama"/>
        <w:numPr>
          <w:ilvl w:val="0"/>
          <w:numId w:val="0"/>
        </w:numPr>
        <w:tabs>
          <w:tab w:val="left" w:pos="567"/>
          <w:tab w:val="num" w:pos="2541"/>
        </w:tabs>
        <w:ind w:left="9639"/>
        <w:rPr>
          <w:b/>
          <w:sz w:val="24"/>
          <w:szCs w:val="24"/>
          <w:lang w:val="lt-LT"/>
        </w:rPr>
      </w:pPr>
    </w:p>
    <w:p w14:paraId="31353B96" w14:textId="77777777" w:rsidR="00BA0338" w:rsidRPr="002E33BD" w:rsidRDefault="00BA0338" w:rsidP="007A4C82">
      <w:pPr>
        <w:pStyle w:val="num1Diagrama"/>
        <w:numPr>
          <w:ilvl w:val="0"/>
          <w:numId w:val="0"/>
        </w:numPr>
        <w:tabs>
          <w:tab w:val="left" w:pos="567"/>
          <w:tab w:val="num" w:pos="2541"/>
        </w:tabs>
        <w:jc w:val="center"/>
        <w:rPr>
          <w:b/>
          <w:sz w:val="24"/>
          <w:szCs w:val="24"/>
          <w:lang w:val="lt-LT"/>
        </w:rPr>
      </w:pPr>
    </w:p>
    <w:p w14:paraId="623BA642" w14:textId="21CCA814" w:rsidR="00766A0D" w:rsidRPr="002E33BD" w:rsidRDefault="00F9551E" w:rsidP="00CB2210">
      <w:pPr>
        <w:pStyle w:val="num1Diagrama"/>
        <w:numPr>
          <w:ilvl w:val="0"/>
          <w:numId w:val="0"/>
        </w:numPr>
        <w:tabs>
          <w:tab w:val="left" w:pos="567"/>
          <w:tab w:val="num" w:pos="2541"/>
        </w:tabs>
        <w:ind w:right="-456"/>
        <w:jc w:val="center"/>
        <w:rPr>
          <w:sz w:val="24"/>
          <w:szCs w:val="24"/>
          <w:lang w:val="lt-LT"/>
        </w:rPr>
      </w:pPr>
      <w:r w:rsidRPr="002E33BD">
        <w:rPr>
          <w:b/>
          <w:sz w:val="24"/>
          <w:szCs w:val="24"/>
          <w:lang w:val="lt-LT"/>
        </w:rPr>
        <w:t>VIETOS PROJEKTŲ FINANSAVIMO SĄLYGŲ APRAŠAS</w:t>
      </w:r>
    </w:p>
    <w:p w14:paraId="256617BB" w14:textId="77777777" w:rsidR="004A022A" w:rsidRPr="002E33BD" w:rsidRDefault="004A022A" w:rsidP="000E3D1E">
      <w:pPr>
        <w:pStyle w:val="BodyText1"/>
        <w:spacing w:line="283" w:lineRule="auto"/>
        <w:ind w:firstLine="0"/>
        <w:rPr>
          <w:sz w:val="24"/>
          <w:szCs w:val="24"/>
          <w:lang w:val="lt-LT"/>
        </w:rPr>
      </w:pPr>
    </w:p>
    <w:p w14:paraId="0DE928CB" w14:textId="77777777" w:rsidR="00367ED0" w:rsidRPr="002E33BD" w:rsidRDefault="00367ED0" w:rsidP="00367ED0">
      <w:pPr>
        <w:pStyle w:val="BodyText11"/>
        <w:spacing w:line="283" w:lineRule="auto"/>
        <w:jc w:val="center"/>
        <w:rPr>
          <w:sz w:val="22"/>
          <w:szCs w:val="22"/>
          <w:lang w:val="lt-LT"/>
        </w:rPr>
      </w:pPr>
      <w:r w:rsidRPr="002E33BD">
        <w:rPr>
          <w:sz w:val="22"/>
          <w:szCs w:val="22"/>
          <w:lang w:val="lt-LT"/>
        </w:rPr>
        <w:t>Sūduvos vietos veiklos grupė (toliau – VVG)</w:t>
      </w:r>
    </w:p>
    <w:p w14:paraId="44CEB41C" w14:textId="77777777" w:rsidR="00367ED0" w:rsidRPr="002E33BD" w:rsidRDefault="00367ED0" w:rsidP="00367ED0">
      <w:pPr>
        <w:pStyle w:val="BodyText11"/>
        <w:spacing w:line="283" w:lineRule="auto"/>
        <w:jc w:val="center"/>
        <w:rPr>
          <w:sz w:val="22"/>
          <w:szCs w:val="22"/>
          <w:lang w:val="lt-LT"/>
        </w:rPr>
      </w:pPr>
      <w:r w:rsidRPr="002E33BD">
        <w:rPr>
          <w:sz w:val="22"/>
          <w:szCs w:val="22"/>
          <w:lang w:val="lt-LT"/>
        </w:rPr>
        <w:t>Vietos plėtros strategija „Verslių, bendruomeniškų ir aktyvių Sūduvos krašto gyventojų telkimas 2014-2020 metais“ (toliau – VPS)</w:t>
      </w:r>
    </w:p>
    <w:p w14:paraId="48E07122" w14:textId="05AFFE9E" w:rsidR="00367ED0" w:rsidRPr="002E33BD" w:rsidRDefault="00367ED0" w:rsidP="00367ED0">
      <w:pPr>
        <w:pStyle w:val="BodyText11"/>
        <w:spacing w:line="283" w:lineRule="auto"/>
        <w:jc w:val="center"/>
        <w:rPr>
          <w:sz w:val="22"/>
          <w:szCs w:val="22"/>
          <w:lang w:val="lt-LT"/>
        </w:rPr>
      </w:pPr>
      <w:r w:rsidRPr="002E33BD">
        <w:rPr>
          <w:sz w:val="22"/>
          <w:szCs w:val="22"/>
          <w:lang w:val="lt-LT"/>
        </w:rPr>
        <w:t xml:space="preserve">Kvietimo Nr. </w:t>
      </w:r>
      <w:r w:rsidR="001655C0">
        <w:rPr>
          <w:sz w:val="22"/>
          <w:szCs w:val="22"/>
          <w:lang w:val="lt-LT"/>
        </w:rPr>
        <w:t>20</w:t>
      </w:r>
    </w:p>
    <w:p w14:paraId="4FEACF12" w14:textId="77777777" w:rsidR="00453FB7" w:rsidRPr="002E33B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2E33BD" w14:paraId="4C22C21B" w14:textId="77777777" w:rsidTr="00FB19FD">
        <w:trPr>
          <w:trHeight w:val="285"/>
        </w:trPr>
        <w:tc>
          <w:tcPr>
            <w:tcW w:w="15163" w:type="dxa"/>
            <w:gridSpan w:val="23"/>
            <w:shd w:val="clear" w:color="auto" w:fill="F4B083"/>
            <w:vAlign w:val="center"/>
          </w:tcPr>
          <w:p w14:paraId="7E16CF7C" w14:textId="77777777" w:rsidR="009F3AD7" w:rsidRPr="002E33BD" w:rsidRDefault="002D0B1A" w:rsidP="00FC750A">
            <w:pPr>
              <w:rPr>
                <w:b/>
                <w:sz w:val="22"/>
                <w:szCs w:val="22"/>
              </w:rPr>
            </w:pPr>
            <w:r w:rsidRPr="002E33BD">
              <w:rPr>
                <w:b/>
                <w:sz w:val="22"/>
                <w:szCs w:val="22"/>
              </w:rPr>
              <w:t>1</w:t>
            </w:r>
            <w:r w:rsidR="009F3AD7" w:rsidRPr="002E33BD">
              <w:rPr>
                <w:b/>
                <w:sz w:val="22"/>
                <w:szCs w:val="22"/>
              </w:rPr>
              <w:t>. BENDROJI VIETOS PROJ</w:t>
            </w:r>
            <w:r w:rsidR="00FC750A" w:rsidRPr="002E33BD">
              <w:rPr>
                <w:b/>
                <w:sz w:val="22"/>
                <w:szCs w:val="22"/>
              </w:rPr>
              <w:t xml:space="preserve">EKTŲ FINANSAVIMO SĄLYGŲ APRAŠO </w:t>
            </w:r>
            <w:r w:rsidR="009F3AD7" w:rsidRPr="002E33BD">
              <w:rPr>
                <w:b/>
                <w:sz w:val="22"/>
                <w:szCs w:val="22"/>
              </w:rPr>
              <w:t>DALIS</w:t>
            </w:r>
          </w:p>
        </w:tc>
      </w:tr>
      <w:tr w:rsidR="00C62040" w:rsidRPr="002E33BD" w14:paraId="6BE1DE1D" w14:textId="77777777" w:rsidTr="00FB19FD">
        <w:trPr>
          <w:trHeight w:val="464"/>
        </w:trPr>
        <w:tc>
          <w:tcPr>
            <w:tcW w:w="756" w:type="dxa"/>
            <w:shd w:val="clear" w:color="auto" w:fill="auto"/>
          </w:tcPr>
          <w:p w14:paraId="6C7D5B99" w14:textId="77777777" w:rsidR="00C62040" w:rsidRPr="002E33BD" w:rsidRDefault="00FC750A" w:rsidP="00736A88">
            <w:pPr>
              <w:jc w:val="both"/>
              <w:rPr>
                <w:sz w:val="22"/>
                <w:szCs w:val="22"/>
              </w:rPr>
            </w:pPr>
            <w:r w:rsidRPr="002E33BD">
              <w:rPr>
                <w:sz w:val="22"/>
                <w:szCs w:val="22"/>
              </w:rPr>
              <w:t>1.1.</w:t>
            </w:r>
          </w:p>
        </w:tc>
        <w:tc>
          <w:tcPr>
            <w:tcW w:w="14407" w:type="dxa"/>
            <w:gridSpan w:val="22"/>
            <w:shd w:val="clear" w:color="auto" w:fill="auto"/>
          </w:tcPr>
          <w:p w14:paraId="202FFBF6" w14:textId="118031B3" w:rsidR="00C62040" w:rsidRPr="002E33BD" w:rsidRDefault="00FC750A" w:rsidP="004612B8">
            <w:pPr>
              <w:jc w:val="both"/>
              <w:rPr>
                <w:sz w:val="22"/>
                <w:szCs w:val="22"/>
              </w:rPr>
            </w:pPr>
            <w:r w:rsidRPr="002E33BD">
              <w:rPr>
                <w:sz w:val="22"/>
                <w:szCs w:val="22"/>
              </w:rPr>
              <w:t xml:space="preserve">Vietos projektų finansavimo sąlygų apraše (toliau – </w:t>
            </w:r>
            <w:r w:rsidR="00C62040" w:rsidRPr="002E33BD">
              <w:rPr>
                <w:sz w:val="22"/>
                <w:szCs w:val="22"/>
              </w:rPr>
              <w:t>FSA</w:t>
            </w:r>
            <w:r w:rsidRPr="002E33BD">
              <w:rPr>
                <w:sz w:val="22"/>
                <w:szCs w:val="22"/>
              </w:rPr>
              <w:t>)</w:t>
            </w:r>
            <w:r w:rsidR="00C62040" w:rsidRPr="002E33BD">
              <w:rPr>
                <w:sz w:val="22"/>
                <w:szCs w:val="22"/>
              </w:rPr>
              <w:t xml:space="preserve"> nustatytos vietos projektų tinkamumo finansuoti sąlygos </w:t>
            </w:r>
            <w:r w:rsidR="00894EB7" w:rsidRPr="002E33BD">
              <w:rPr>
                <w:sz w:val="22"/>
                <w:szCs w:val="22"/>
              </w:rPr>
              <w:t>ir</w:t>
            </w:r>
            <w:r w:rsidR="00C62040" w:rsidRPr="002E33BD">
              <w:rPr>
                <w:sz w:val="22"/>
                <w:szCs w:val="22"/>
              </w:rPr>
              <w:t xml:space="preserve"> reikalavimai, kurie taikomi pareiškėjui, siekiančiam gauti paramą vietos projektui įgyvendinti pagal </w:t>
            </w:r>
            <w:r w:rsidR="00386287" w:rsidRPr="002E33BD">
              <w:rPr>
                <w:sz w:val="22"/>
                <w:szCs w:val="22"/>
              </w:rPr>
              <w:t xml:space="preserve">FSA 1.2 papunktyje nurodytą </w:t>
            </w:r>
            <w:r w:rsidR="00C62040" w:rsidRPr="002E33BD">
              <w:rPr>
                <w:sz w:val="22"/>
                <w:szCs w:val="22"/>
              </w:rPr>
              <w:t xml:space="preserve">VPS priemonę </w:t>
            </w:r>
            <w:r w:rsidR="00C62040" w:rsidRPr="002E33BD">
              <w:rPr>
                <w:i/>
                <w:sz w:val="22"/>
                <w:szCs w:val="22"/>
              </w:rPr>
              <w:t xml:space="preserve">/ </w:t>
            </w:r>
            <w:r w:rsidR="00C62040" w:rsidRPr="002E33BD">
              <w:rPr>
                <w:sz w:val="22"/>
                <w:szCs w:val="22"/>
              </w:rPr>
              <w:t>VPS priemonės veiklos sritį, su</w:t>
            </w:r>
            <w:r w:rsidR="00894EB7" w:rsidRPr="002E33BD">
              <w:rPr>
                <w:sz w:val="22"/>
                <w:szCs w:val="22"/>
              </w:rPr>
              <w:t>daryti</w:t>
            </w:r>
            <w:r w:rsidR="00C62040" w:rsidRPr="002E33B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w:t>
            </w:r>
            <w:r w:rsidR="00C62040" w:rsidRPr="00E65A56">
              <w:rPr>
                <w:sz w:val="22"/>
                <w:szCs w:val="22"/>
              </w:rPr>
              <w:t xml:space="preserve">tos plėtros būdu, administravimo taisyklių patvirtinimo“ </w:t>
            </w:r>
            <w:r w:rsidR="00367ED0" w:rsidRPr="00E65A56">
              <w:rPr>
                <w:sz w:val="22"/>
                <w:szCs w:val="22"/>
              </w:rPr>
              <w:t xml:space="preserve">(Lietuvos Respublikos žemės ūkio </w:t>
            </w:r>
            <w:r w:rsidR="00367ED0" w:rsidRPr="006D47CB">
              <w:rPr>
                <w:sz w:val="22"/>
                <w:szCs w:val="22"/>
              </w:rPr>
              <w:t xml:space="preserve">ministro </w:t>
            </w:r>
            <w:r w:rsidR="00E5543C" w:rsidRPr="006D47CB">
              <w:rPr>
                <w:sz w:val="22"/>
                <w:szCs w:val="22"/>
              </w:rPr>
              <w:t>202</w:t>
            </w:r>
            <w:r w:rsidR="00C2635F">
              <w:rPr>
                <w:sz w:val="22"/>
                <w:szCs w:val="22"/>
              </w:rPr>
              <w:t>4</w:t>
            </w:r>
            <w:r w:rsidR="00E5543C" w:rsidRPr="006D47CB">
              <w:rPr>
                <w:sz w:val="22"/>
                <w:szCs w:val="22"/>
              </w:rPr>
              <w:t xml:space="preserve"> m. </w:t>
            </w:r>
            <w:r w:rsidR="00CC2004">
              <w:rPr>
                <w:sz w:val="22"/>
                <w:szCs w:val="22"/>
              </w:rPr>
              <w:t>gegužės</w:t>
            </w:r>
            <w:r w:rsidR="00C2635F">
              <w:rPr>
                <w:sz w:val="22"/>
                <w:szCs w:val="22"/>
              </w:rPr>
              <w:t xml:space="preserve"> 30</w:t>
            </w:r>
            <w:r w:rsidR="00E5543C" w:rsidRPr="006D47CB">
              <w:rPr>
                <w:sz w:val="22"/>
                <w:szCs w:val="22"/>
              </w:rPr>
              <w:t xml:space="preserve"> d. įsakymo Nr. 3D-</w:t>
            </w:r>
            <w:r w:rsidR="006D47CB" w:rsidRPr="006D47CB">
              <w:rPr>
                <w:sz w:val="22"/>
                <w:szCs w:val="22"/>
              </w:rPr>
              <w:t>5</w:t>
            </w:r>
            <w:r w:rsidR="00A25575">
              <w:rPr>
                <w:sz w:val="22"/>
                <w:szCs w:val="22"/>
              </w:rPr>
              <w:t>44</w:t>
            </w:r>
            <w:r w:rsidR="00E5543C" w:rsidRPr="006D47CB">
              <w:rPr>
                <w:sz w:val="22"/>
                <w:szCs w:val="22"/>
              </w:rPr>
              <w:t xml:space="preserve"> </w:t>
            </w:r>
            <w:r w:rsidR="00367ED0" w:rsidRPr="006D47CB">
              <w:rPr>
                <w:sz w:val="22"/>
                <w:szCs w:val="22"/>
              </w:rPr>
              <w:t>redakcija</w:t>
            </w:r>
            <w:r w:rsidR="00367ED0" w:rsidRPr="00E65A56">
              <w:rPr>
                <w:sz w:val="22"/>
                <w:szCs w:val="22"/>
              </w:rPr>
              <w:t>)</w:t>
            </w:r>
            <w:r w:rsidR="006B63E1" w:rsidRPr="00E65A56">
              <w:rPr>
                <w:sz w:val="22"/>
                <w:szCs w:val="22"/>
              </w:rPr>
              <w:t xml:space="preserve"> </w:t>
            </w:r>
            <w:r w:rsidR="00C62040" w:rsidRPr="00E65A56">
              <w:rPr>
                <w:sz w:val="22"/>
                <w:szCs w:val="22"/>
              </w:rPr>
              <w:t>(toliau</w:t>
            </w:r>
            <w:r w:rsidR="00C62040" w:rsidRPr="002E33BD">
              <w:rPr>
                <w:sz w:val="22"/>
                <w:szCs w:val="22"/>
              </w:rPr>
              <w:t xml:space="preserve"> – Vietos projektų administravimo taisyklės). FSA nustatytos vietos projektų tinkamumo finansuoti sąlygos turi būti iki galo įvykdyto</w:t>
            </w:r>
            <w:r w:rsidR="003D1058" w:rsidRPr="002E33BD">
              <w:rPr>
                <w:sz w:val="22"/>
                <w:szCs w:val="22"/>
              </w:rPr>
              <w:t xml:space="preserve">s iki vietos projekto atrankos </w:t>
            </w:r>
            <w:r w:rsidR="00C62040" w:rsidRPr="002E33BD">
              <w:rPr>
                <w:sz w:val="22"/>
                <w:szCs w:val="22"/>
              </w:rPr>
              <w:t>vertinimo pabaigos, išskyrus atvejus, kai Vietos projektų administravimo taisyklėse ir šiame FSA nurodyta kitaip. Atitiktis vietos projek</w:t>
            </w:r>
            <w:r w:rsidR="002E662A" w:rsidRPr="002E33BD">
              <w:rPr>
                <w:sz w:val="22"/>
                <w:szCs w:val="22"/>
              </w:rPr>
              <w:t>to tinkamumo finansuoti sąlygom</w:t>
            </w:r>
            <w:r w:rsidR="00C62040" w:rsidRPr="002E33BD">
              <w:rPr>
                <w:sz w:val="22"/>
                <w:szCs w:val="22"/>
              </w:rPr>
              <w:t>s turi būti išlaikoma</w:t>
            </w:r>
            <w:r w:rsidR="001731A9" w:rsidRPr="002E33BD">
              <w:rPr>
                <w:sz w:val="22"/>
                <w:szCs w:val="22"/>
              </w:rPr>
              <w:t xml:space="preserve"> visą</w:t>
            </w:r>
            <w:r w:rsidR="00C62040" w:rsidRPr="002E33BD">
              <w:rPr>
                <w:sz w:val="22"/>
                <w:szCs w:val="22"/>
              </w:rPr>
              <w:t xml:space="preserve"> vietos projekto įgyvendinimo </w:t>
            </w:r>
            <w:r w:rsidR="001731A9" w:rsidRPr="002E33BD">
              <w:rPr>
                <w:sz w:val="22"/>
                <w:szCs w:val="22"/>
              </w:rPr>
              <w:t xml:space="preserve">ir </w:t>
            </w:r>
            <w:r w:rsidR="00C62040" w:rsidRPr="002E33BD">
              <w:rPr>
                <w:sz w:val="22"/>
                <w:szCs w:val="22"/>
              </w:rPr>
              <w:t>kontrolės laikotar</w:t>
            </w:r>
            <w:r w:rsidR="00EE063C" w:rsidRPr="002E33BD">
              <w:rPr>
                <w:sz w:val="22"/>
                <w:szCs w:val="22"/>
              </w:rPr>
              <w:t>p</w:t>
            </w:r>
            <w:r w:rsidR="001731A9" w:rsidRPr="002E33BD">
              <w:rPr>
                <w:sz w:val="22"/>
                <w:szCs w:val="22"/>
              </w:rPr>
              <w:t>į</w:t>
            </w:r>
            <w:r w:rsidR="00C62040" w:rsidRPr="002E33BD">
              <w:rPr>
                <w:sz w:val="22"/>
                <w:szCs w:val="22"/>
              </w:rPr>
              <w:t>, išskyrus atvejus, kai Vietos projektų administravimo taisyklėse ir šiame FSA nurodyta kitaip.</w:t>
            </w:r>
          </w:p>
        </w:tc>
      </w:tr>
      <w:tr w:rsidR="000D6DC5" w:rsidRPr="002E33BD" w14:paraId="0B076696" w14:textId="77777777" w:rsidTr="00B26F35">
        <w:trPr>
          <w:trHeight w:val="983"/>
        </w:trPr>
        <w:tc>
          <w:tcPr>
            <w:tcW w:w="756" w:type="dxa"/>
            <w:shd w:val="clear" w:color="auto" w:fill="auto"/>
          </w:tcPr>
          <w:p w14:paraId="5312DEE4" w14:textId="77777777" w:rsidR="000D6DC5" w:rsidRPr="002E33BD" w:rsidRDefault="000D6DC5" w:rsidP="00B26F35">
            <w:pPr>
              <w:jc w:val="center"/>
              <w:rPr>
                <w:sz w:val="22"/>
                <w:szCs w:val="22"/>
              </w:rPr>
            </w:pPr>
            <w:r w:rsidRPr="002E33BD">
              <w:rPr>
                <w:sz w:val="22"/>
                <w:szCs w:val="22"/>
              </w:rPr>
              <w:t>1.2.</w:t>
            </w:r>
          </w:p>
        </w:tc>
        <w:tc>
          <w:tcPr>
            <w:tcW w:w="5760" w:type="dxa"/>
            <w:shd w:val="clear" w:color="auto" w:fill="auto"/>
          </w:tcPr>
          <w:p w14:paraId="15FDC173" w14:textId="77777777" w:rsidR="000D6DC5" w:rsidRPr="002E33BD" w:rsidRDefault="000D6DC5" w:rsidP="00083B34">
            <w:pPr>
              <w:jc w:val="both"/>
              <w:rPr>
                <w:sz w:val="22"/>
                <w:szCs w:val="22"/>
              </w:rPr>
            </w:pPr>
            <w:r w:rsidRPr="002E33BD">
              <w:rPr>
                <w:sz w:val="22"/>
                <w:szCs w:val="22"/>
              </w:rPr>
              <w:t>FSA</w:t>
            </w:r>
            <w:r w:rsidR="00E6154E" w:rsidRPr="002E33BD">
              <w:rPr>
                <w:sz w:val="22"/>
                <w:szCs w:val="22"/>
              </w:rPr>
              <w:t xml:space="preserve"> taikomas</w:t>
            </w:r>
            <w:r w:rsidRPr="002E33BD">
              <w:rPr>
                <w:sz w:val="22"/>
                <w:szCs w:val="22"/>
              </w:rPr>
              <w:t>:</w:t>
            </w:r>
          </w:p>
          <w:p w14:paraId="42F30C7A" w14:textId="77777777" w:rsidR="000D6DC5" w:rsidRPr="002E33BD" w:rsidRDefault="000D6DC5" w:rsidP="00083B34">
            <w:pPr>
              <w:jc w:val="both"/>
              <w:rPr>
                <w:sz w:val="22"/>
                <w:szCs w:val="22"/>
              </w:rPr>
            </w:pPr>
          </w:p>
        </w:tc>
        <w:tc>
          <w:tcPr>
            <w:tcW w:w="8647" w:type="dxa"/>
            <w:gridSpan w:val="21"/>
            <w:shd w:val="clear" w:color="auto" w:fill="auto"/>
          </w:tcPr>
          <w:p w14:paraId="01328AE7" w14:textId="758BC0D5" w:rsidR="000D6DC5" w:rsidRPr="002E33BD" w:rsidRDefault="00367ED0" w:rsidP="00C4340C">
            <w:pPr>
              <w:jc w:val="both"/>
              <w:rPr>
                <w:sz w:val="22"/>
                <w:szCs w:val="22"/>
              </w:rPr>
            </w:pPr>
            <w:r w:rsidRPr="002E33BD">
              <w:rPr>
                <w:b/>
                <w:sz w:val="22"/>
                <w:szCs w:val="22"/>
              </w:rPr>
              <w:t xml:space="preserve">VPS priemonės „Ūkio ir verslo plėtra“ veiklos srities „Parama ne žemės ūkio verslui kaimo vietovėse pradėti“ Nr. </w:t>
            </w:r>
            <w:r w:rsidR="00E5543C" w:rsidRPr="002E33BD">
              <w:rPr>
                <w:b/>
                <w:sz w:val="22"/>
                <w:szCs w:val="22"/>
              </w:rPr>
              <w:t>EURI</w:t>
            </w:r>
            <w:r w:rsidRPr="002E33BD">
              <w:rPr>
                <w:b/>
                <w:sz w:val="22"/>
                <w:szCs w:val="22"/>
              </w:rPr>
              <w:t>-19.2-6.2</w:t>
            </w:r>
            <w:r w:rsidRPr="002E33BD">
              <w:rPr>
                <w:sz w:val="22"/>
                <w:szCs w:val="22"/>
              </w:rPr>
              <w:t xml:space="preserve"> (toliau – VPS priemonės veiklos sritis) vietos projektams</w:t>
            </w:r>
          </w:p>
        </w:tc>
      </w:tr>
      <w:tr w:rsidR="00BA472C" w:rsidRPr="002E33BD" w14:paraId="31DB4124" w14:textId="77777777" w:rsidTr="00C2635F">
        <w:trPr>
          <w:trHeight w:val="307"/>
        </w:trPr>
        <w:tc>
          <w:tcPr>
            <w:tcW w:w="756" w:type="dxa"/>
            <w:vMerge w:val="restart"/>
            <w:shd w:val="clear" w:color="auto" w:fill="auto"/>
            <w:vAlign w:val="center"/>
          </w:tcPr>
          <w:p w14:paraId="35F7317B" w14:textId="77777777" w:rsidR="00BA472C" w:rsidRPr="002E33BD" w:rsidRDefault="002D0B1A" w:rsidP="00736A88">
            <w:pPr>
              <w:jc w:val="center"/>
              <w:rPr>
                <w:sz w:val="22"/>
                <w:szCs w:val="22"/>
              </w:rPr>
            </w:pPr>
            <w:r w:rsidRPr="002E33BD">
              <w:rPr>
                <w:sz w:val="22"/>
                <w:szCs w:val="22"/>
              </w:rPr>
              <w:t>1.</w:t>
            </w:r>
            <w:r w:rsidR="00FC750A" w:rsidRPr="002E33BD">
              <w:rPr>
                <w:sz w:val="22"/>
                <w:szCs w:val="22"/>
              </w:rPr>
              <w:t>3</w:t>
            </w:r>
            <w:r w:rsidR="00BA472C" w:rsidRPr="002E33BD">
              <w:rPr>
                <w:sz w:val="22"/>
                <w:szCs w:val="22"/>
              </w:rPr>
              <w:t>.</w:t>
            </w:r>
          </w:p>
        </w:tc>
        <w:tc>
          <w:tcPr>
            <w:tcW w:w="5760" w:type="dxa"/>
            <w:vMerge w:val="restart"/>
            <w:shd w:val="clear" w:color="auto" w:fill="auto"/>
            <w:vAlign w:val="center"/>
          </w:tcPr>
          <w:p w14:paraId="6732085F" w14:textId="16477FF6" w:rsidR="00BA472C" w:rsidRPr="002E33BD" w:rsidRDefault="00BA472C" w:rsidP="00736A88">
            <w:pPr>
              <w:jc w:val="both"/>
              <w:rPr>
                <w:sz w:val="22"/>
                <w:szCs w:val="22"/>
              </w:rPr>
            </w:pPr>
            <w:r w:rsidRPr="002E33BD">
              <w:rPr>
                <w:sz w:val="22"/>
                <w:szCs w:val="22"/>
              </w:rPr>
              <w:t xml:space="preserve">FSA taikomas </w:t>
            </w:r>
            <w:r w:rsidR="00B80E74" w:rsidRPr="002E33BD">
              <w:rPr>
                <w:sz w:val="22"/>
                <w:szCs w:val="22"/>
              </w:rPr>
              <w:t xml:space="preserve">VPS priemonės / </w:t>
            </w:r>
            <w:r w:rsidR="00CF2F09" w:rsidRPr="002E33BD">
              <w:rPr>
                <w:sz w:val="22"/>
                <w:szCs w:val="22"/>
              </w:rPr>
              <w:t xml:space="preserve">VPS priemonės </w:t>
            </w:r>
            <w:r w:rsidR="00B80E74" w:rsidRPr="002E33BD">
              <w:rPr>
                <w:sz w:val="22"/>
                <w:szCs w:val="22"/>
              </w:rPr>
              <w:t>veiklos srities</w:t>
            </w:r>
            <w:r w:rsidR="00B80E74" w:rsidRPr="002E33BD">
              <w:rPr>
                <w:i/>
                <w:sz w:val="22"/>
                <w:szCs w:val="22"/>
              </w:rPr>
              <w:t xml:space="preserve"> </w:t>
            </w:r>
            <w:r w:rsidRPr="002E33BD">
              <w:rPr>
                <w:sz w:val="22"/>
                <w:szCs w:val="22"/>
              </w:rPr>
              <w:t>paraiškoms, kurios pateiktos ir užregistruotos:</w:t>
            </w:r>
          </w:p>
          <w:p w14:paraId="05780E04" w14:textId="77777777" w:rsidR="00BA472C" w:rsidRPr="002E33BD" w:rsidRDefault="00BA472C" w:rsidP="00736A88">
            <w:pPr>
              <w:jc w:val="both"/>
              <w:rPr>
                <w:i/>
                <w:sz w:val="22"/>
                <w:szCs w:val="22"/>
              </w:rPr>
            </w:pPr>
          </w:p>
        </w:tc>
        <w:tc>
          <w:tcPr>
            <w:tcW w:w="4040" w:type="dxa"/>
            <w:gridSpan w:val="10"/>
            <w:shd w:val="clear" w:color="auto" w:fill="auto"/>
            <w:vAlign w:val="center"/>
          </w:tcPr>
          <w:p w14:paraId="69BE5956" w14:textId="03DF95F4" w:rsidR="00BA472C" w:rsidRPr="002E33BD" w:rsidRDefault="00BA472C" w:rsidP="00C4340C">
            <w:pPr>
              <w:jc w:val="both"/>
              <w:rPr>
                <w:sz w:val="22"/>
                <w:szCs w:val="22"/>
              </w:rPr>
            </w:pPr>
            <w:r w:rsidRPr="002E33BD">
              <w:rPr>
                <w:sz w:val="22"/>
                <w:szCs w:val="22"/>
              </w:rPr>
              <w:t>nuo vietos projektų paraiškų rinkimo pradžios</w:t>
            </w:r>
          </w:p>
        </w:tc>
        <w:tc>
          <w:tcPr>
            <w:tcW w:w="404" w:type="dxa"/>
            <w:shd w:val="clear" w:color="auto" w:fill="auto"/>
            <w:vAlign w:val="center"/>
          </w:tcPr>
          <w:p w14:paraId="467626B0" w14:textId="6C0246B8" w:rsidR="00BA472C" w:rsidRPr="002E33BD" w:rsidRDefault="00367ED0" w:rsidP="00736A88">
            <w:pPr>
              <w:jc w:val="center"/>
              <w:rPr>
                <w:sz w:val="22"/>
                <w:szCs w:val="22"/>
              </w:rPr>
            </w:pPr>
            <w:r w:rsidRPr="002E33BD">
              <w:rPr>
                <w:sz w:val="22"/>
                <w:szCs w:val="22"/>
              </w:rPr>
              <w:t>2</w:t>
            </w:r>
          </w:p>
        </w:tc>
        <w:tc>
          <w:tcPr>
            <w:tcW w:w="404" w:type="dxa"/>
            <w:shd w:val="clear" w:color="auto" w:fill="auto"/>
            <w:vAlign w:val="center"/>
          </w:tcPr>
          <w:p w14:paraId="3DB6FDBD" w14:textId="2E5FE792" w:rsidR="00BA472C" w:rsidRPr="002E33BD" w:rsidRDefault="00367ED0" w:rsidP="00736A88">
            <w:pPr>
              <w:jc w:val="center"/>
              <w:rPr>
                <w:sz w:val="22"/>
                <w:szCs w:val="22"/>
              </w:rPr>
            </w:pPr>
            <w:r w:rsidRPr="002E33BD">
              <w:rPr>
                <w:sz w:val="22"/>
                <w:szCs w:val="22"/>
              </w:rPr>
              <w:t>0</w:t>
            </w:r>
          </w:p>
        </w:tc>
        <w:tc>
          <w:tcPr>
            <w:tcW w:w="404" w:type="dxa"/>
            <w:gridSpan w:val="2"/>
            <w:shd w:val="clear" w:color="auto" w:fill="auto"/>
            <w:vAlign w:val="center"/>
          </w:tcPr>
          <w:p w14:paraId="3031004C" w14:textId="3043A714" w:rsidR="00BA472C" w:rsidRPr="002E33BD" w:rsidRDefault="00367ED0" w:rsidP="00736A88">
            <w:pPr>
              <w:jc w:val="center"/>
              <w:rPr>
                <w:sz w:val="22"/>
                <w:szCs w:val="22"/>
              </w:rPr>
            </w:pPr>
            <w:r w:rsidRPr="002E33BD">
              <w:rPr>
                <w:sz w:val="22"/>
                <w:szCs w:val="22"/>
              </w:rPr>
              <w:t>2</w:t>
            </w:r>
          </w:p>
        </w:tc>
        <w:tc>
          <w:tcPr>
            <w:tcW w:w="404" w:type="dxa"/>
            <w:shd w:val="clear" w:color="auto" w:fill="auto"/>
            <w:vAlign w:val="center"/>
          </w:tcPr>
          <w:p w14:paraId="62E525C5" w14:textId="1DA65FB6" w:rsidR="00BA472C" w:rsidRPr="002E33BD" w:rsidRDefault="00CC2004" w:rsidP="00736A88">
            <w:pPr>
              <w:jc w:val="center"/>
              <w:rPr>
                <w:sz w:val="22"/>
                <w:szCs w:val="22"/>
              </w:rPr>
            </w:pPr>
            <w:r>
              <w:rPr>
                <w:sz w:val="22"/>
                <w:szCs w:val="22"/>
              </w:rPr>
              <w:t>4</w:t>
            </w:r>
          </w:p>
        </w:tc>
        <w:tc>
          <w:tcPr>
            <w:tcW w:w="404" w:type="dxa"/>
            <w:shd w:val="clear" w:color="auto" w:fill="auto"/>
            <w:vAlign w:val="center"/>
          </w:tcPr>
          <w:p w14:paraId="0BE6DF52" w14:textId="77777777" w:rsidR="00BA472C" w:rsidRPr="002E33BD" w:rsidRDefault="00BA472C" w:rsidP="00736A88">
            <w:pPr>
              <w:jc w:val="center"/>
              <w:rPr>
                <w:sz w:val="22"/>
                <w:szCs w:val="22"/>
              </w:rPr>
            </w:pPr>
            <w:r w:rsidRPr="002E33BD">
              <w:rPr>
                <w:sz w:val="22"/>
                <w:szCs w:val="22"/>
              </w:rPr>
              <w:t>-</w:t>
            </w:r>
          </w:p>
        </w:tc>
        <w:tc>
          <w:tcPr>
            <w:tcW w:w="404" w:type="dxa"/>
            <w:shd w:val="clear" w:color="auto" w:fill="auto"/>
            <w:vAlign w:val="center"/>
          </w:tcPr>
          <w:p w14:paraId="3311FDB8" w14:textId="771ED6EB" w:rsidR="00BA472C" w:rsidRPr="002E33BD" w:rsidRDefault="00821152" w:rsidP="00736A88">
            <w:pPr>
              <w:jc w:val="center"/>
              <w:rPr>
                <w:sz w:val="22"/>
                <w:szCs w:val="22"/>
              </w:rPr>
            </w:pPr>
            <w:r>
              <w:rPr>
                <w:sz w:val="22"/>
                <w:szCs w:val="22"/>
              </w:rPr>
              <w:t>0</w:t>
            </w:r>
          </w:p>
        </w:tc>
        <w:tc>
          <w:tcPr>
            <w:tcW w:w="404" w:type="dxa"/>
            <w:shd w:val="clear" w:color="auto" w:fill="auto"/>
            <w:vAlign w:val="center"/>
          </w:tcPr>
          <w:p w14:paraId="543F46C5" w14:textId="7588C852" w:rsidR="00BA472C" w:rsidRPr="002E33BD" w:rsidRDefault="000E6F23" w:rsidP="00736A88">
            <w:pPr>
              <w:jc w:val="center"/>
              <w:rPr>
                <w:sz w:val="22"/>
                <w:szCs w:val="22"/>
              </w:rPr>
            </w:pPr>
            <w:r>
              <w:rPr>
                <w:sz w:val="22"/>
                <w:szCs w:val="22"/>
              </w:rPr>
              <w:t>9</w:t>
            </w:r>
          </w:p>
        </w:tc>
        <w:tc>
          <w:tcPr>
            <w:tcW w:w="404" w:type="dxa"/>
            <w:shd w:val="clear" w:color="auto" w:fill="auto"/>
            <w:vAlign w:val="center"/>
          </w:tcPr>
          <w:p w14:paraId="1A8AE5FC" w14:textId="156A23BE" w:rsidR="00BA472C" w:rsidRPr="002E33BD" w:rsidRDefault="00821152" w:rsidP="00736A88">
            <w:pPr>
              <w:jc w:val="center"/>
              <w:rPr>
                <w:sz w:val="22"/>
                <w:szCs w:val="22"/>
              </w:rPr>
            </w:pPr>
            <w:r>
              <w:rPr>
                <w:sz w:val="22"/>
                <w:szCs w:val="22"/>
              </w:rPr>
              <w:t>-</w:t>
            </w:r>
          </w:p>
        </w:tc>
        <w:tc>
          <w:tcPr>
            <w:tcW w:w="404" w:type="dxa"/>
            <w:shd w:val="clear" w:color="auto" w:fill="auto"/>
            <w:vAlign w:val="center"/>
          </w:tcPr>
          <w:p w14:paraId="5DA5B608" w14:textId="2C969971" w:rsidR="00BA472C" w:rsidRPr="002E33BD" w:rsidRDefault="000E6F23" w:rsidP="00736A88">
            <w:pPr>
              <w:jc w:val="center"/>
              <w:rPr>
                <w:sz w:val="22"/>
                <w:szCs w:val="22"/>
              </w:rPr>
            </w:pPr>
            <w:r>
              <w:rPr>
                <w:sz w:val="22"/>
                <w:szCs w:val="22"/>
              </w:rPr>
              <w:t>0</w:t>
            </w:r>
          </w:p>
        </w:tc>
        <w:tc>
          <w:tcPr>
            <w:tcW w:w="971" w:type="dxa"/>
            <w:shd w:val="clear" w:color="auto" w:fill="auto"/>
            <w:vAlign w:val="center"/>
          </w:tcPr>
          <w:p w14:paraId="394547AB" w14:textId="73FCEF89" w:rsidR="00BA472C" w:rsidRPr="002E33BD" w:rsidRDefault="000E6F23" w:rsidP="00736A88">
            <w:pPr>
              <w:jc w:val="center"/>
              <w:rPr>
                <w:sz w:val="22"/>
                <w:szCs w:val="22"/>
              </w:rPr>
            </w:pPr>
            <w:r>
              <w:rPr>
                <w:sz w:val="22"/>
                <w:szCs w:val="22"/>
              </w:rPr>
              <w:t>4</w:t>
            </w:r>
          </w:p>
        </w:tc>
      </w:tr>
      <w:tr w:rsidR="00BA472C" w:rsidRPr="002E33BD" w14:paraId="0672DB36" w14:textId="77777777" w:rsidTr="00C2635F">
        <w:trPr>
          <w:trHeight w:val="307"/>
        </w:trPr>
        <w:tc>
          <w:tcPr>
            <w:tcW w:w="756" w:type="dxa"/>
            <w:vMerge/>
            <w:shd w:val="clear" w:color="auto" w:fill="auto"/>
            <w:vAlign w:val="center"/>
          </w:tcPr>
          <w:p w14:paraId="435EC9A3" w14:textId="77777777" w:rsidR="00BA472C" w:rsidRPr="002E33BD" w:rsidRDefault="00BA472C" w:rsidP="00736A88">
            <w:pPr>
              <w:jc w:val="both"/>
              <w:rPr>
                <w:sz w:val="22"/>
                <w:szCs w:val="22"/>
              </w:rPr>
            </w:pPr>
          </w:p>
        </w:tc>
        <w:tc>
          <w:tcPr>
            <w:tcW w:w="5760" w:type="dxa"/>
            <w:vMerge/>
            <w:shd w:val="clear" w:color="auto" w:fill="auto"/>
            <w:vAlign w:val="center"/>
          </w:tcPr>
          <w:p w14:paraId="266A379A" w14:textId="77777777" w:rsidR="00BA472C" w:rsidRPr="002E33BD" w:rsidRDefault="00BA472C" w:rsidP="00736A88">
            <w:pPr>
              <w:rPr>
                <w:sz w:val="22"/>
                <w:szCs w:val="22"/>
              </w:rPr>
            </w:pPr>
          </w:p>
        </w:tc>
        <w:tc>
          <w:tcPr>
            <w:tcW w:w="4040" w:type="dxa"/>
            <w:gridSpan w:val="10"/>
            <w:shd w:val="clear" w:color="auto" w:fill="auto"/>
            <w:vAlign w:val="center"/>
          </w:tcPr>
          <w:p w14:paraId="53E3CA10" w14:textId="33885BD4" w:rsidR="00BA472C" w:rsidRPr="002E33BD" w:rsidRDefault="00BA472C" w:rsidP="00C4340C">
            <w:pPr>
              <w:jc w:val="both"/>
              <w:rPr>
                <w:sz w:val="22"/>
                <w:szCs w:val="22"/>
              </w:rPr>
            </w:pPr>
            <w:r w:rsidRPr="002E33BD">
              <w:rPr>
                <w:sz w:val="22"/>
                <w:szCs w:val="22"/>
              </w:rPr>
              <w:t>iki vietos projektų paraiškų rinkimo pabaigos</w:t>
            </w:r>
          </w:p>
        </w:tc>
        <w:tc>
          <w:tcPr>
            <w:tcW w:w="404" w:type="dxa"/>
            <w:shd w:val="clear" w:color="auto" w:fill="auto"/>
            <w:vAlign w:val="center"/>
          </w:tcPr>
          <w:p w14:paraId="64CBADB7" w14:textId="6DF9B84A" w:rsidR="00BA472C" w:rsidRPr="002E33BD" w:rsidRDefault="00367ED0" w:rsidP="00736A88">
            <w:pPr>
              <w:jc w:val="center"/>
              <w:rPr>
                <w:sz w:val="22"/>
                <w:szCs w:val="22"/>
              </w:rPr>
            </w:pPr>
            <w:r w:rsidRPr="002E33BD">
              <w:rPr>
                <w:sz w:val="22"/>
                <w:szCs w:val="22"/>
              </w:rPr>
              <w:t>2</w:t>
            </w:r>
          </w:p>
        </w:tc>
        <w:tc>
          <w:tcPr>
            <w:tcW w:w="404" w:type="dxa"/>
            <w:shd w:val="clear" w:color="auto" w:fill="auto"/>
            <w:vAlign w:val="center"/>
          </w:tcPr>
          <w:p w14:paraId="74D42084" w14:textId="201FF0D0" w:rsidR="00BA472C" w:rsidRPr="002E33BD" w:rsidRDefault="00367ED0" w:rsidP="00736A88">
            <w:pPr>
              <w:jc w:val="center"/>
              <w:rPr>
                <w:sz w:val="22"/>
                <w:szCs w:val="22"/>
              </w:rPr>
            </w:pPr>
            <w:r w:rsidRPr="002E33BD">
              <w:rPr>
                <w:sz w:val="22"/>
                <w:szCs w:val="22"/>
              </w:rPr>
              <w:t>0</w:t>
            </w:r>
          </w:p>
        </w:tc>
        <w:tc>
          <w:tcPr>
            <w:tcW w:w="404" w:type="dxa"/>
            <w:gridSpan w:val="2"/>
            <w:shd w:val="clear" w:color="auto" w:fill="auto"/>
            <w:vAlign w:val="center"/>
          </w:tcPr>
          <w:p w14:paraId="08F05C65" w14:textId="04660DD8" w:rsidR="00BA472C" w:rsidRPr="002E33BD" w:rsidRDefault="00367ED0" w:rsidP="00736A88">
            <w:pPr>
              <w:jc w:val="center"/>
              <w:rPr>
                <w:sz w:val="22"/>
                <w:szCs w:val="22"/>
              </w:rPr>
            </w:pPr>
            <w:r w:rsidRPr="002E33BD">
              <w:rPr>
                <w:sz w:val="22"/>
                <w:szCs w:val="22"/>
              </w:rPr>
              <w:t>2</w:t>
            </w:r>
          </w:p>
        </w:tc>
        <w:tc>
          <w:tcPr>
            <w:tcW w:w="404" w:type="dxa"/>
            <w:shd w:val="clear" w:color="auto" w:fill="auto"/>
            <w:vAlign w:val="center"/>
          </w:tcPr>
          <w:p w14:paraId="08154CA9" w14:textId="56E2DF33" w:rsidR="00BA472C" w:rsidRPr="002E33BD" w:rsidRDefault="00CC2004" w:rsidP="00736A88">
            <w:pPr>
              <w:jc w:val="center"/>
              <w:rPr>
                <w:sz w:val="22"/>
                <w:szCs w:val="22"/>
              </w:rPr>
            </w:pPr>
            <w:r>
              <w:rPr>
                <w:sz w:val="22"/>
                <w:szCs w:val="22"/>
              </w:rPr>
              <w:t>4</w:t>
            </w:r>
          </w:p>
        </w:tc>
        <w:tc>
          <w:tcPr>
            <w:tcW w:w="404" w:type="dxa"/>
            <w:shd w:val="clear" w:color="auto" w:fill="auto"/>
            <w:vAlign w:val="center"/>
          </w:tcPr>
          <w:p w14:paraId="342AAB30" w14:textId="77777777" w:rsidR="00BA472C" w:rsidRPr="002E33BD" w:rsidRDefault="00BA472C" w:rsidP="00736A88">
            <w:pPr>
              <w:jc w:val="center"/>
              <w:rPr>
                <w:sz w:val="22"/>
                <w:szCs w:val="22"/>
              </w:rPr>
            </w:pPr>
            <w:r w:rsidRPr="002E33BD">
              <w:rPr>
                <w:sz w:val="22"/>
                <w:szCs w:val="22"/>
              </w:rPr>
              <w:t>-</w:t>
            </w:r>
          </w:p>
        </w:tc>
        <w:tc>
          <w:tcPr>
            <w:tcW w:w="404" w:type="dxa"/>
            <w:shd w:val="clear" w:color="auto" w:fill="auto"/>
            <w:vAlign w:val="center"/>
          </w:tcPr>
          <w:p w14:paraId="63F62854" w14:textId="1736A336" w:rsidR="00BA472C" w:rsidRPr="002E33BD" w:rsidRDefault="000E6F23" w:rsidP="00736A88">
            <w:pPr>
              <w:jc w:val="center"/>
              <w:rPr>
                <w:sz w:val="22"/>
                <w:szCs w:val="22"/>
              </w:rPr>
            </w:pPr>
            <w:r>
              <w:rPr>
                <w:sz w:val="22"/>
                <w:szCs w:val="22"/>
              </w:rPr>
              <w:t>1</w:t>
            </w:r>
          </w:p>
        </w:tc>
        <w:tc>
          <w:tcPr>
            <w:tcW w:w="404" w:type="dxa"/>
            <w:shd w:val="clear" w:color="auto" w:fill="auto"/>
            <w:vAlign w:val="center"/>
          </w:tcPr>
          <w:p w14:paraId="7575FAD3" w14:textId="389D9A9E" w:rsidR="00BA472C" w:rsidRPr="002E33BD" w:rsidRDefault="000E6F23" w:rsidP="00736A88">
            <w:pPr>
              <w:jc w:val="center"/>
              <w:rPr>
                <w:sz w:val="22"/>
                <w:szCs w:val="22"/>
              </w:rPr>
            </w:pPr>
            <w:r>
              <w:rPr>
                <w:sz w:val="22"/>
                <w:szCs w:val="22"/>
              </w:rPr>
              <w:t>0</w:t>
            </w:r>
          </w:p>
        </w:tc>
        <w:tc>
          <w:tcPr>
            <w:tcW w:w="404" w:type="dxa"/>
            <w:shd w:val="clear" w:color="auto" w:fill="auto"/>
            <w:vAlign w:val="center"/>
          </w:tcPr>
          <w:p w14:paraId="4A246876" w14:textId="1008DF35" w:rsidR="00BA472C" w:rsidRPr="002E33BD" w:rsidRDefault="00821152" w:rsidP="00736A88">
            <w:pPr>
              <w:jc w:val="center"/>
              <w:rPr>
                <w:sz w:val="22"/>
                <w:szCs w:val="22"/>
              </w:rPr>
            </w:pPr>
            <w:r>
              <w:rPr>
                <w:sz w:val="22"/>
                <w:szCs w:val="22"/>
              </w:rPr>
              <w:t>-</w:t>
            </w:r>
          </w:p>
        </w:tc>
        <w:tc>
          <w:tcPr>
            <w:tcW w:w="404" w:type="dxa"/>
            <w:shd w:val="clear" w:color="auto" w:fill="auto"/>
            <w:vAlign w:val="center"/>
          </w:tcPr>
          <w:p w14:paraId="71C861CA" w14:textId="19813791" w:rsidR="00BA472C" w:rsidRPr="002E33BD" w:rsidRDefault="000E6F23" w:rsidP="00736A88">
            <w:pPr>
              <w:jc w:val="center"/>
              <w:rPr>
                <w:sz w:val="22"/>
                <w:szCs w:val="22"/>
              </w:rPr>
            </w:pPr>
            <w:r>
              <w:rPr>
                <w:sz w:val="22"/>
                <w:szCs w:val="22"/>
              </w:rPr>
              <w:t>0</w:t>
            </w:r>
          </w:p>
        </w:tc>
        <w:tc>
          <w:tcPr>
            <w:tcW w:w="971" w:type="dxa"/>
            <w:shd w:val="clear" w:color="auto" w:fill="auto"/>
            <w:vAlign w:val="center"/>
          </w:tcPr>
          <w:p w14:paraId="2F5C63F1" w14:textId="0C58981B" w:rsidR="00BA472C" w:rsidRPr="002E33BD" w:rsidRDefault="000E6F23" w:rsidP="00736A88">
            <w:pPr>
              <w:jc w:val="center"/>
              <w:rPr>
                <w:sz w:val="22"/>
                <w:szCs w:val="22"/>
              </w:rPr>
            </w:pPr>
            <w:r>
              <w:rPr>
                <w:sz w:val="22"/>
                <w:szCs w:val="22"/>
              </w:rPr>
              <w:t>4</w:t>
            </w:r>
          </w:p>
        </w:tc>
      </w:tr>
      <w:tr w:rsidR="00BA472C" w:rsidRPr="002E33BD" w14:paraId="00C9CEC6" w14:textId="77777777" w:rsidTr="00FB19FD">
        <w:trPr>
          <w:trHeight w:val="689"/>
        </w:trPr>
        <w:tc>
          <w:tcPr>
            <w:tcW w:w="756" w:type="dxa"/>
            <w:vMerge w:val="restart"/>
            <w:shd w:val="clear" w:color="auto" w:fill="auto"/>
            <w:vAlign w:val="center"/>
          </w:tcPr>
          <w:p w14:paraId="52B094EB" w14:textId="72769104" w:rsidR="00BA472C" w:rsidRPr="002E33BD" w:rsidRDefault="002D0B1A" w:rsidP="00736A88">
            <w:pPr>
              <w:jc w:val="center"/>
              <w:rPr>
                <w:sz w:val="22"/>
                <w:szCs w:val="22"/>
              </w:rPr>
            </w:pPr>
            <w:r w:rsidRPr="002E33BD">
              <w:rPr>
                <w:sz w:val="22"/>
                <w:szCs w:val="22"/>
              </w:rPr>
              <w:t>1.</w:t>
            </w:r>
            <w:r w:rsidR="00EF52F3" w:rsidRPr="002E33BD">
              <w:rPr>
                <w:sz w:val="22"/>
                <w:szCs w:val="22"/>
              </w:rPr>
              <w:t>4</w:t>
            </w:r>
            <w:r w:rsidR="00BA472C" w:rsidRPr="002E33BD">
              <w:rPr>
                <w:sz w:val="22"/>
                <w:szCs w:val="22"/>
              </w:rPr>
              <w:t>.</w:t>
            </w:r>
          </w:p>
        </w:tc>
        <w:tc>
          <w:tcPr>
            <w:tcW w:w="5760" w:type="dxa"/>
            <w:vMerge w:val="restart"/>
            <w:shd w:val="clear" w:color="auto" w:fill="auto"/>
            <w:vAlign w:val="center"/>
          </w:tcPr>
          <w:p w14:paraId="5B4DE578" w14:textId="740F23DC" w:rsidR="00BA472C" w:rsidRPr="002E33BD" w:rsidRDefault="00BA472C" w:rsidP="00C4340C">
            <w:pPr>
              <w:jc w:val="both"/>
              <w:rPr>
                <w:sz w:val="22"/>
                <w:szCs w:val="22"/>
              </w:rPr>
            </w:pPr>
            <w:r w:rsidRPr="002E33BD">
              <w:rPr>
                <w:sz w:val="22"/>
                <w:szCs w:val="22"/>
              </w:rPr>
              <w:t>FSA patvirtinta VPS vykdytojos</w:t>
            </w:r>
            <w:r w:rsidR="006556B6" w:rsidRPr="002E33BD">
              <w:rPr>
                <w:sz w:val="22"/>
                <w:szCs w:val="22"/>
              </w:rPr>
              <w:t>:</w:t>
            </w:r>
            <w:r w:rsidRPr="002E33BD">
              <w:rPr>
                <w:i/>
                <w:sz w:val="22"/>
                <w:szCs w:val="22"/>
              </w:rPr>
              <w:t xml:space="preserve"> </w:t>
            </w:r>
          </w:p>
        </w:tc>
        <w:tc>
          <w:tcPr>
            <w:tcW w:w="404" w:type="dxa"/>
            <w:vMerge w:val="restart"/>
            <w:shd w:val="clear" w:color="auto" w:fill="auto"/>
            <w:vAlign w:val="center"/>
          </w:tcPr>
          <w:p w14:paraId="56690E39" w14:textId="3A0301DE" w:rsidR="00BA472C" w:rsidRPr="002E33BD" w:rsidRDefault="003727A2" w:rsidP="00736A88">
            <w:pPr>
              <w:jc w:val="center"/>
              <w:rPr>
                <w:sz w:val="22"/>
                <w:szCs w:val="22"/>
              </w:rPr>
            </w:pPr>
            <w:r>
              <w:rPr>
                <w:sz w:val="22"/>
                <w:szCs w:val="22"/>
              </w:rPr>
              <w:t>2</w:t>
            </w:r>
          </w:p>
        </w:tc>
        <w:tc>
          <w:tcPr>
            <w:tcW w:w="404" w:type="dxa"/>
            <w:vMerge w:val="restart"/>
            <w:shd w:val="clear" w:color="auto" w:fill="auto"/>
            <w:vAlign w:val="center"/>
          </w:tcPr>
          <w:p w14:paraId="1753948D" w14:textId="206B6E74" w:rsidR="00BA472C" w:rsidRPr="002E33BD" w:rsidRDefault="003727A2" w:rsidP="00736A88">
            <w:pPr>
              <w:jc w:val="center"/>
              <w:rPr>
                <w:sz w:val="22"/>
                <w:szCs w:val="22"/>
              </w:rPr>
            </w:pPr>
            <w:r>
              <w:rPr>
                <w:sz w:val="22"/>
                <w:szCs w:val="22"/>
              </w:rPr>
              <w:t>0</w:t>
            </w:r>
          </w:p>
        </w:tc>
        <w:tc>
          <w:tcPr>
            <w:tcW w:w="404" w:type="dxa"/>
            <w:vMerge w:val="restart"/>
            <w:shd w:val="clear" w:color="auto" w:fill="auto"/>
            <w:vAlign w:val="center"/>
          </w:tcPr>
          <w:p w14:paraId="7C7691A7" w14:textId="54791295" w:rsidR="00BA472C" w:rsidRPr="002E33BD" w:rsidRDefault="003727A2" w:rsidP="00736A88">
            <w:pPr>
              <w:jc w:val="center"/>
              <w:rPr>
                <w:sz w:val="22"/>
                <w:szCs w:val="22"/>
              </w:rPr>
            </w:pPr>
            <w:r>
              <w:rPr>
                <w:sz w:val="22"/>
                <w:szCs w:val="22"/>
              </w:rPr>
              <w:t>2</w:t>
            </w:r>
          </w:p>
        </w:tc>
        <w:tc>
          <w:tcPr>
            <w:tcW w:w="404" w:type="dxa"/>
            <w:vMerge w:val="restart"/>
            <w:shd w:val="clear" w:color="auto" w:fill="auto"/>
            <w:vAlign w:val="center"/>
          </w:tcPr>
          <w:p w14:paraId="6BBEA8DA" w14:textId="43CAD20B" w:rsidR="00BA472C" w:rsidRPr="002E33BD" w:rsidRDefault="003727A2" w:rsidP="00E5543C">
            <w:pPr>
              <w:rPr>
                <w:sz w:val="22"/>
                <w:szCs w:val="22"/>
              </w:rPr>
            </w:pPr>
            <w:r>
              <w:rPr>
                <w:sz w:val="22"/>
                <w:szCs w:val="22"/>
              </w:rPr>
              <w:t>4</w:t>
            </w:r>
          </w:p>
        </w:tc>
        <w:tc>
          <w:tcPr>
            <w:tcW w:w="404" w:type="dxa"/>
            <w:vMerge w:val="restart"/>
            <w:shd w:val="clear" w:color="auto" w:fill="auto"/>
            <w:vAlign w:val="center"/>
          </w:tcPr>
          <w:p w14:paraId="0C60B6B3" w14:textId="56E8C9C2" w:rsidR="00BA472C" w:rsidRPr="002E33BD" w:rsidRDefault="003727A2" w:rsidP="00736A88">
            <w:pPr>
              <w:jc w:val="center"/>
              <w:rPr>
                <w:sz w:val="22"/>
                <w:szCs w:val="22"/>
              </w:rPr>
            </w:pPr>
            <w:r>
              <w:rPr>
                <w:sz w:val="22"/>
                <w:szCs w:val="22"/>
              </w:rPr>
              <w:t>-</w:t>
            </w:r>
          </w:p>
        </w:tc>
        <w:tc>
          <w:tcPr>
            <w:tcW w:w="404" w:type="dxa"/>
            <w:vMerge w:val="restart"/>
            <w:shd w:val="clear" w:color="auto" w:fill="auto"/>
            <w:vAlign w:val="center"/>
          </w:tcPr>
          <w:p w14:paraId="754D9C1C" w14:textId="7B63CE09" w:rsidR="00BA472C" w:rsidRPr="002E33BD" w:rsidRDefault="002A7CFA" w:rsidP="00736A88">
            <w:pPr>
              <w:jc w:val="center"/>
              <w:rPr>
                <w:sz w:val="22"/>
                <w:szCs w:val="22"/>
              </w:rPr>
            </w:pPr>
            <w:r>
              <w:rPr>
                <w:sz w:val="22"/>
                <w:szCs w:val="22"/>
              </w:rPr>
              <w:t>1</w:t>
            </w:r>
          </w:p>
        </w:tc>
        <w:tc>
          <w:tcPr>
            <w:tcW w:w="404" w:type="dxa"/>
            <w:vMerge w:val="restart"/>
            <w:shd w:val="clear" w:color="auto" w:fill="auto"/>
            <w:vAlign w:val="center"/>
          </w:tcPr>
          <w:p w14:paraId="3D6AC905" w14:textId="5054C56E" w:rsidR="00BA472C" w:rsidRPr="002E33BD" w:rsidRDefault="002A7CFA" w:rsidP="00736A88">
            <w:pPr>
              <w:jc w:val="center"/>
              <w:rPr>
                <w:sz w:val="22"/>
                <w:szCs w:val="22"/>
              </w:rPr>
            </w:pPr>
            <w:r>
              <w:rPr>
                <w:sz w:val="22"/>
                <w:szCs w:val="22"/>
              </w:rPr>
              <w:t>2</w:t>
            </w:r>
          </w:p>
        </w:tc>
        <w:tc>
          <w:tcPr>
            <w:tcW w:w="404" w:type="dxa"/>
            <w:vMerge w:val="restart"/>
            <w:shd w:val="clear" w:color="auto" w:fill="auto"/>
            <w:vAlign w:val="center"/>
          </w:tcPr>
          <w:p w14:paraId="44AE9F8E" w14:textId="467E0C94" w:rsidR="00BA472C" w:rsidRPr="002E33BD" w:rsidRDefault="003727A2" w:rsidP="00736A88">
            <w:pPr>
              <w:jc w:val="center"/>
              <w:rPr>
                <w:sz w:val="22"/>
                <w:szCs w:val="22"/>
              </w:rPr>
            </w:pPr>
            <w:r>
              <w:rPr>
                <w:sz w:val="22"/>
                <w:szCs w:val="22"/>
              </w:rPr>
              <w:t>-</w:t>
            </w:r>
          </w:p>
        </w:tc>
        <w:tc>
          <w:tcPr>
            <w:tcW w:w="404" w:type="dxa"/>
            <w:vMerge w:val="restart"/>
            <w:shd w:val="clear" w:color="auto" w:fill="auto"/>
            <w:vAlign w:val="center"/>
          </w:tcPr>
          <w:p w14:paraId="7A2BE326" w14:textId="0425B538" w:rsidR="00BA472C" w:rsidRPr="002E33BD" w:rsidRDefault="003727A2" w:rsidP="00736A88">
            <w:pPr>
              <w:jc w:val="center"/>
              <w:rPr>
                <w:sz w:val="22"/>
                <w:szCs w:val="22"/>
              </w:rPr>
            </w:pPr>
            <w:r>
              <w:rPr>
                <w:sz w:val="22"/>
                <w:szCs w:val="22"/>
              </w:rPr>
              <w:t>1</w:t>
            </w:r>
          </w:p>
        </w:tc>
        <w:tc>
          <w:tcPr>
            <w:tcW w:w="404" w:type="dxa"/>
            <w:vMerge w:val="restart"/>
            <w:shd w:val="clear" w:color="auto" w:fill="auto"/>
            <w:vAlign w:val="center"/>
          </w:tcPr>
          <w:p w14:paraId="00B61D79" w14:textId="715A44B0" w:rsidR="00BA472C" w:rsidRPr="002E33BD" w:rsidRDefault="002A7CFA" w:rsidP="00E5543C">
            <w:pPr>
              <w:rPr>
                <w:sz w:val="22"/>
                <w:szCs w:val="22"/>
              </w:rPr>
            </w:pPr>
            <w:r>
              <w:rPr>
                <w:sz w:val="22"/>
                <w:szCs w:val="22"/>
              </w:rPr>
              <w:t>7</w:t>
            </w:r>
          </w:p>
        </w:tc>
        <w:tc>
          <w:tcPr>
            <w:tcW w:w="921" w:type="dxa"/>
            <w:gridSpan w:val="3"/>
            <w:shd w:val="clear" w:color="auto" w:fill="auto"/>
            <w:vAlign w:val="center"/>
          </w:tcPr>
          <w:p w14:paraId="65955763" w14:textId="77777777" w:rsidR="00BA472C" w:rsidRPr="002E33BD" w:rsidRDefault="00BA472C" w:rsidP="00736A88">
            <w:pPr>
              <w:jc w:val="center"/>
              <w:rPr>
                <w:sz w:val="22"/>
                <w:szCs w:val="22"/>
              </w:rPr>
            </w:pPr>
            <w:r w:rsidRPr="002E33BD">
              <w:rPr>
                <w:sz w:val="22"/>
                <w:szCs w:val="22"/>
              </w:rPr>
              <w:t>□</w:t>
            </w:r>
          </w:p>
        </w:tc>
        <w:tc>
          <w:tcPr>
            <w:tcW w:w="3686" w:type="dxa"/>
            <w:gridSpan w:val="8"/>
            <w:shd w:val="clear" w:color="auto" w:fill="auto"/>
            <w:vAlign w:val="center"/>
          </w:tcPr>
          <w:p w14:paraId="2D466628" w14:textId="77777777" w:rsidR="00BA472C" w:rsidRPr="002E33BD" w:rsidRDefault="00BA472C" w:rsidP="00736A88">
            <w:pPr>
              <w:jc w:val="both"/>
              <w:rPr>
                <w:sz w:val="22"/>
                <w:szCs w:val="22"/>
              </w:rPr>
            </w:pPr>
            <w:r w:rsidRPr="002E33BD">
              <w:rPr>
                <w:sz w:val="22"/>
                <w:szCs w:val="22"/>
              </w:rPr>
              <w:t>visuotinio narių</w:t>
            </w:r>
            <w:r w:rsidR="00732D13" w:rsidRPr="002E33BD">
              <w:rPr>
                <w:sz w:val="22"/>
                <w:szCs w:val="22"/>
              </w:rPr>
              <w:t xml:space="preserve"> susirinkimo sprendimu Nr. _____</w:t>
            </w:r>
          </w:p>
        </w:tc>
      </w:tr>
      <w:tr w:rsidR="00BA472C" w:rsidRPr="002E33BD" w14:paraId="05CA15EE" w14:textId="77777777" w:rsidTr="00FB19FD">
        <w:trPr>
          <w:trHeight w:val="688"/>
        </w:trPr>
        <w:tc>
          <w:tcPr>
            <w:tcW w:w="756" w:type="dxa"/>
            <w:vMerge/>
            <w:shd w:val="clear" w:color="auto" w:fill="auto"/>
            <w:vAlign w:val="center"/>
          </w:tcPr>
          <w:p w14:paraId="590E24EC" w14:textId="77777777" w:rsidR="00BA472C" w:rsidRPr="002E33BD" w:rsidRDefault="00BA472C" w:rsidP="00736A88">
            <w:pPr>
              <w:jc w:val="center"/>
              <w:rPr>
                <w:sz w:val="22"/>
                <w:szCs w:val="22"/>
              </w:rPr>
            </w:pPr>
          </w:p>
        </w:tc>
        <w:tc>
          <w:tcPr>
            <w:tcW w:w="5760" w:type="dxa"/>
            <w:vMerge/>
            <w:shd w:val="clear" w:color="auto" w:fill="auto"/>
            <w:vAlign w:val="center"/>
          </w:tcPr>
          <w:p w14:paraId="0EAB44E9" w14:textId="77777777" w:rsidR="00BA472C" w:rsidRPr="002E33BD" w:rsidRDefault="00BA472C" w:rsidP="00736A88">
            <w:pPr>
              <w:jc w:val="both"/>
              <w:rPr>
                <w:sz w:val="22"/>
                <w:szCs w:val="22"/>
              </w:rPr>
            </w:pPr>
          </w:p>
        </w:tc>
        <w:tc>
          <w:tcPr>
            <w:tcW w:w="404" w:type="dxa"/>
            <w:vMerge/>
            <w:shd w:val="clear" w:color="auto" w:fill="auto"/>
            <w:vAlign w:val="center"/>
          </w:tcPr>
          <w:p w14:paraId="5B7F4F0C" w14:textId="77777777" w:rsidR="00BA472C" w:rsidRPr="002E33BD" w:rsidRDefault="00BA472C" w:rsidP="00736A88">
            <w:pPr>
              <w:jc w:val="center"/>
              <w:rPr>
                <w:sz w:val="22"/>
                <w:szCs w:val="22"/>
              </w:rPr>
            </w:pPr>
          </w:p>
        </w:tc>
        <w:tc>
          <w:tcPr>
            <w:tcW w:w="404" w:type="dxa"/>
            <w:vMerge/>
            <w:shd w:val="clear" w:color="auto" w:fill="auto"/>
            <w:vAlign w:val="center"/>
          </w:tcPr>
          <w:p w14:paraId="3E08663D" w14:textId="77777777" w:rsidR="00BA472C" w:rsidRPr="002E33BD" w:rsidRDefault="00BA472C" w:rsidP="00736A88">
            <w:pPr>
              <w:jc w:val="center"/>
              <w:rPr>
                <w:sz w:val="22"/>
                <w:szCs w:val="22"/>
              </w:rPr>
            </w:pPr>
          </w:p>
        </w:tc>
        <w:tc>
          <w:tcPr>
            <w:tcW w:w="404" w:type="dxa"/>
            <w:vMerge/>
            <w:shd w:val="clear" w:color="auto" w:fill="auto"/>
            <w:vAlign w:val="center"/>
          </w:tcPr>
          <w:p w14:paraId="6346F4B2" w14:textId="77777777" w:rsidR="00BA472C" w:rsidRPr="002E33BD" w:rsidRDefault="00BA472C" w:rsidP="00736A88">
            <w:pPr>
              <w:jc w:val="center"/>
              <w:rPr>
                <w:sz w:val="22"/>
                <w:szCs w:val="22"/>
              </w:rPr>
            </w:pPr>
          </w:p>
        </w:tc>
        <w:tc>
          <w:tcPr>
            <w:tcW w:w="404" w:type="dxa"/>
            <w:vMerge/>
            <w:shd w:val="clear" w:color="auto" w:fill="auto"/>
            <w:vAlign w:val="center"/>
          </w:tcPr>
          <w:p w14:paraId="342635E5" w14:textId="77777777" w:rsidR="00BA472C" w:rsidRPr="002E33BD" w:rsidRDefault="00BA472C" w:rsidP="00736A88">
            <w:pPr>
              <w:jc w:val="center"/>
              <w:rPr>
                <w:sz w:val="22"/>
                <w:szCs w:val="22"/>
              </w:rPr>
            </w:pPr>
          </w:p>
        </w:tc>
        <w:tc>
          <w:tcPr>
            <w:tcW w:w="404" w:type="dxa"/>
            <w:vMerge/>
            <w:shd w:val="clear" w:color="auto" w:fill="auto"/>
            <w:vAlign w:val="center"/>
          </w:tcPr>
          <w:p w14:paraId="38EE54E1" w14:textId="77777777" w:rsidR="00BA472C" w:rsidRPr="002E33BD" w:rsidRDefault="00BA472C" w:rsidP="00736A88">
            <w:pPr>
              <w:jc w:val="center"/>
              <w:rPr>
                <w:sz w:val="22"/>
                <w:szCs w:val="22"/>
              </w:rPr>
            </w:pPr>
          </w:p>
        </w:tc>
        <w:tc>
          <w:tcPr>
            <w:tcW w:w="404" w:type="dxa"/>
            <w:vMerge/>
            <w:shd w:val="clear" w:color="auto" w:fill="auto"/>
            <w:vAlign w:val="center"/>
          </w:tcPr>
          <w:p w14:paraId="2A3B088B" w14:textId="77777777" w:rsidR="00BA472C" w:rsidRPr="002E33BD" w:rsidRDefault="00BA472C" w:rsidP="00736A88">
            <w:pPr>
              <w:jc w:val="center"/>
              <w:rPr>
                <w:sz w:val="22"/>
                <w:szCs w:val="22"/>
              </w:rPr>
            </w:pPr>
          </w:p>
        </w:tc>
        <w:tc>
          <w:tcPr>
            <w:tcW w:w="404" w:type="dxa"/>
            <w:vMerge/>
            <w:shd w:val="clear" w:color="auto" w:fill="auto"/>
            <w:vAlign w:val="center"/>
          </w:tcPr>
          <w:p w14:paraId="35C376F1" w14:textId="77777777" w:rsidR="00BA472C" w:rsidRPr="002E33BD" w:rsidRDefault="00BA472C" w:rsidP="00736A88">
            <w:pPr>
              <w:jc w:val="center"/>
              <w:rPr>
                <w:sz w:val="22"/>
                <w:szCs w:val="22"/>
              </w:rPr>
            </w:pPr>
          </w:p>
        </w:tc>
        <w:tc>
          <w:tcPr>
            <w:tcW w:w="404" w:type="dxa"/>
            <w:vMerge/>
            <w:shd w:val="clear" w:color="auto" w:fill="auto"/>
            <w:vAlign w:val="center"/>
          </w:tcPr>
          <w:p w14:paraId="26B6C91A" w14:textId="77777777" w:rsidR="00BA472C" w:rsidRPr="002E33BD" w:rsidRDefault="00BA472C" w:rsidP="00736A88">
            <w:pPr>
              <w:jc w:val="center"/>
              <w:rPr>
                <w:sz w:val="22"/>
                <w:szCs w:val="22"/>
              </w:rPr>
            </w:pPr>
          </w:p>
        </w:tc>
        <w:tc>
          <w:tcPr>
            <w:tcW w:w="404" w:type="dxa"/>
            <w:vMerge/>
            <w:shd w:val="clear" w:color="auto" w:fill="auto"/>
            <w:vAlign w:val="center"/>
          </w:tcPr>
          <w:p w14:paraId="4D4DC435" w14:textId="77777777" w:rsidR="00BA472C" w:rsidRPr="002E33BD" w:rsidRDefault="00BA472C" w:rsidP="00736A88">
            <w:pPr>
              <w:jc w:val="center"/>
              <w:rPr>
                <w:sz w:val="22"/>
                <w:szCs w:val="22"/>
              </w:rPr>
            </w:pPr>
          </w:p>
        </w:tc>
        <w:tc>
          <w:tcPr>
            <w:tcW w:w="404" w:type="dxa"/>
            <w:vMerge/>
            <w:shd w:val="clear" w:color="auto" w:fill="auto"/>
            <w:vAlign w:val="center"/>
          </w:tcPr>
          <w:p w14:paraId="3B6D1652" w14:textId="77777777" w:rsidR="00BA472C" w:rsidRPr="002E33BD" w:rsidRDefault="00BA472C" w:rsidP="00736A88">
            <w:pPr>
              <w:jc w:val="center"/>
              <w:rPr>
                <w:sz w:val="22"/>
                <w:szCs w:val="22"/>
              </w:rPr>
            </w:pPr>
          </w:p>
        </w:tc>
        <w:tc>
          <w:tcPr>
            <w:tcW w:w="921" w:type="dxa"/>
            <w:gridSpan w:val="3"/>
            <w:shd w:val="clear" w:color="auto" w:fill="auto"/>
            <w:vAlign w:val="center"/>
          </w:tcPr>
          <w:p w14:paraId="62FE254C" w14:textId="324D80C3" w:rsidR="00BA472C" w:rsidRPr="002E33BD" w:rsidRDefault="007C12A9" w:rsidP="00736A88">
            <w:pPr>
              <w:jc w:val="center"/>
              <w:rPr>
                <w:sz w:val="22"/>
                <w:szCs w:val="22"/>
              </w:rPr>
            </w:pPr>
            <w:r w:rsidRPr="002E33BD">
              <w:rPr>
                <w:sz w:val="22"/>
                <w:szCs w:val="22"/>
              </w:rPr>
              <w:t>x</w:t>
            </w:r>
          </w:p>
        </w:tc>
        <w:tc>
          <w:tcPr>
            <w:tcW w:w="3686" w:type="dxa"/>
            <w:gridSpan w:val="8"/>
            <w:shd w:val="clear" w:color="auto" w:fill="auto"/>
            <w:vAlign w:val="center"/>
          </w:tcPr>
          <w:p w14:paraId="4AE9C8D3" w14:textId="2D4C81F0" w:rsidR="00BA472C" w:rsidRPr="002E33BD" w:rsidRDefault="00BA472C" w:rsidP="004A5422">
            <w:pPr>
              <w:jc w:val="both"/>
              <w:rPr>
                <w:sz w:val="22"/>
                <w:szCs w:val="22"/>
              </w:rPr>
            </w:pPr>
            <w:r w:rsidRPr="00CD6C40">
              <w:rPr>
                <w:sz w:val="22"/>
                <w:szCs w:val="22"/>
              </w:rPr>
              <w:t>kolegialaus va</w:t>
            </w:r>
            <w:r w:rsidR="00732D13" w:rsidRPr="00CD6C40">
              <w:rPr>
                <w:sz w:val="22"/>
                <w:szCs w:val="22"/>
              </w:rPr>
              <w:t>ldymo organo sprendimu Nr.</w:t>
            </w:r>
            <w:r w:rsidR="00732D13" w:rsidRPr="002E33BD">
              <w:rPr>
                <w:sz w:val="22"/>
                <w:szCs w:val="22"/>
              </w:rPr>
              <w:t xml:space="preserve"> </w:t>
            </w:r>
            <w:r w:rsidR="002A7CFA">
              <w:rPr>
                <w:sz w:val="22"/>
                <w:szCs w:val="22"/>
              </w:rPr>
              <w:t>9</w:t>
            </w:r>
          </w:p>
        </w:tc>
      </w:tr>
      <w:tr w:rsidR="002E3946" w:rsidRPr="002E33BD" w14:paraId="5CA9B7D8" w14:textId="77777777" w:rsidTr="00FB19FD">
        <w:trPr>
          <w:trHeight w:val="113"/>
        </w:trPr>
        <w:tc>
          <w:tcPr>
            <w:tcW w:w="756" w:type="dxa"/>
            <w:shd w:val="clear" w:color="auto" w:fill="auto"/>
            <w:vAlign w:val="center"/>
          </w:tcPr>
          <w:p w14:paraId="34B805AE" w14:textId="49A62C81" w:rsidR="002E3946" w:rsidRPr="002E33BD" w:rsidRDefault="002E3946" w:rsidP="00736A88">
            <w:pPr>
              <w:jc w:val="center"/>
              <w:rPr>
                <w:sz w:val="22"/>
                <w:szCs w:val="22"/>
              </w:rPr>
            </w:pPr>
            <w:r w:rsidRPr="002E33BD">
              <w:rPr>
                <w:sz w:val="22"/>
                <w:szCs w:val="22"/>
              </w:rPr>
              <w:t>1.</w:t>
            </w:r>
            <w:r w:rsidR="00EF52F3" w:rsidRPr="002E33BD">
              <w:rPr>
                <w:sz w:val="22"/>
                <w:szCs w:val="22"/>
              </w:rPr>
              <w:t>5</w:t>
            </w:r>
            <w:r w:rsidRPr="002E33BD">
              <w:rPr>
                <w:sz w:val="22"/>
                <w:szCs w:val="22"/>
              </w:rPr>
              <w:t>.</w:t>
            </w:r>
          </w:p>
        </w:tc>
        <w:tc>
          <w:tcPr>
            <w:tcW w:w="5760" w:type="dxa"/>
            <w:shd w:val="clear" w:color="auto" w:fill="auto"/>
            <w:vAlign w:val="center"/>
          </w:tcPr>
          <w:p w14:paraId="12BEC339" w14:textId="77777777" w:rsidR="002E3946" w:rsidRPr="002E33BD" w:rsidRDefault="002E3946" w:rsidP="00736A88">
            <w:pPr>
              <w:rPr>
                <w:sz w:val="22"/>
                <w:szCs w:val="22"/>
              </w:rPr>
            </w:pPr>
            <w:r w:rsidRPr="002E33BD">
              <w:rPr>
                <w:sz w:val="22"/>
                <w:szCs w:val="22"/>
              </w:rPr>
              <w:t xml:space="preserve">Pagal FSA patirtos išlaidos priskiriamos prie: </w:t>
            </w:r>
          </w:p>
        </w:tc>
        <w:tc>
          <w:tcPr>
            <w:tcW w:w="8647" w:type="dxa"/>
            <w:gridSpan w:val="21"/>
            <w:shd w:val="clear" w:color="auto" w:fill="auto"/>
          </w:tcPr>
          <w:p w14:paraId="6E9797C8" w14:textId="77777777" w:rsidR="00457725" w:rsidRPr="002E33BD" w:rsidRDefault="00610791" w:rsidP="000E1229">
            <w:pPr>
              <w:rPr>
                <w:i/>
                <w:sz w:val="22"/>
                <w:szCs w:val="22"/>
              </w:rPr>
            </w:pPr>
            <w:r w:rsidRPr="002E33BD">
              <w:rPr>
                <w:sz w:val="22"/>
                <w:szCs w:val="22"/>
              </w:rPr>
              <w:t>EŽŪFKP tikslinės srities Nr. 6A</w:t>
            </w:r>
            <w:r w:rsidRPr="002E33BD">
              <w:rPr>
                <w:i/>
                <w:sz w:val="22"/>
                <w:szCs w:val="22"/>
              </w:rPr>
              <w:t xml:space="preserve"> </w:t>
            </w:r>
          </w:p>
          <w:p w14:paraId="2594E88A" w14:textId="28981CDA" w:rsidR="00C63C68" w:rsidRPr="002E33BD" w:rsidRDefault="00C63C68" w:rsidP="000E1229">
            <w:pPr>
              <w:rPr>
                <w:i/>
                <w:sz w:val="22"/>
                <w:szCs w:val="22"/>
              </w:rPr>
            </w:pPr>
          </w:p>
        </w:tc>
      </w:tr>
      <w:tr w:rsidR="002700E0" w:rsidRPr="002E33BD" w14:paraId="7C954854" w14:textId="77777777" w:rsidTr="00FB19FD">
        <w:tc>
          <w:tcPr>
            <w:tcW w:w="756" w:type="dxa"/>
            <w:shd w:val="clear" w:color="auto" w:fill="auto"/>
          </w:tcPr>
          <w:p w14:paraId="5CF24607" w14:textId="070639FE" w:rsidR="002700E0" w:rsidRPr="002E33BD" w:rsidRDefault="002D0B1A" w:rsidP="00736A88">
            <w:pPr>
              <w:jc w:val="center"/>
              <w:rPr>
                <w:sz w:val="22"/>
                <w:szCs w:val="22"/>
              </w:rPr>
            </w:pPr>
            <w:r w:rsidRPr="002E33BD">
              <w:rPr>
                <w:sz w:val="22"/>
                <w:szCs w:val="22"/>
              </w:rPr>
              <w:t>1.</w:t>
            </w:r>
            <w:r w:rsidR="00EF52F3" w:rsidRPr="002E33BD">
              <w:rPr>
                <w:sz w:val="22"/>
                <w:szCs w:val="22"/>
              </w:rPr>
              <w:t>6</w:t>
            </w:r>
            <w:r w:rsidR="00C52EE1" w:rsidRPr="002E33BD">
              <w:rPr>
                <w:sz w:val="22"/>
                <w:szCs w:val="22"/>
              </w:rPr>
              <w:t>.</w:t>
            </w:r>
          </w:p>
        </w:tc>
        <w:tc>
          <w:tcPr>
            <w:tcW w:w="5760" w:type="dxa"/>
            <w:shd w:val="clear" w:color="auto" w:fill="auto"/>
          </w:tcPr>
          <w:p w14:paraId="557569F6" w14:textId="6BEEE223" w:rsidR="002700E0" w:rsidRPr="002E33BD" w:rsidRDefault="001562D2" w:rsidP="00C4340C">
            <w:pPr>
              <w:jc w:val="both"/>
              <w:rPr>
                <w:sz w:val="22"/>
                <w:szCs w:val="22"/>
              </w:rPr>
            </w:pPr>
            <w:r w:rsidRPr="002E33BD">
              <w:rPr>
                <w:sz w:val="22"/>
                <w:szCs w:val="22"/>
              </w:rPr>
              <w:t xml:space="preserve">VPS priemonės / </w:t>
            </w:r>
            <w:r w:rsidR="00CF2F09" w:rsidRPr="002E33BD">
              <w:rPr>
                <w:sz w:val="22"/>
                <w:szCs w:val="22"/>
              </w:rPr>
              <w:t xml:space="preserve">VPS priemonės </w:t>
            </w:r>
            <w:r w:rsidRPr="002E33BD">
              <w:rPr>
                <w:sz w:val="22"/>
                <w:szCs w:val="22"/>
              </w:rPr>
              <w:t xml:space="preserve">veiklos srities, kuriai parengtas FSA, </w:t>
            </w:r>
            <w:r w:rsidRPr="002E33BD">
              <w:rPr>
                <w:color w:val="000000"/>
                <w:sz w:val="22"/>
                <w:szCs w:val="22"/>
              </w:rPr>
              <w:t>pagrindiniai tikslai yra šie:</w:t>
            </w:r>
          </w:p>
        </w:tc>
        <w:tc>
          <w:tcPr>
            <w:tcW w:w="8647" w:type="dxa"/>
            <w:gridSpan w:val="21"/>
            <w:shd w:val="clear" w:color="auto" w:fill="auto"/>
          </w:tcPr>
          <w:p w14:paraId="146EE008" w14:textId="1CAC573C" w:rsidR="002700E0" w:rsidRPr="002E33BD" w:rsidRDefault="00012656" w:rsidP="00C4340C">
            <w:pPr>
              <w:jc w:val="both"/>
              <w:rPr>
                <w:b/>
                <w:sz w:val="22"/>
                <w:szCs w:val="22"/>
              </w:rPr>
            </w:pPr>
            <w:r w:rsidRPr="002E33BD">
              <w:rPr>
                <w:sz w:val="22"/>
                <w:szCs w:val="22"/>
              </w:rPr>
              <w:t>Didinti kaimo vietovių ekonominį stabilumą sukuriant palankias sąlygas darbo vietų kūrimui</w:t>
            </w:r>
            <w:r w:rsidRPr="002E33BD">
              <w:rPr>
                <w:i/>
                <w:color w:val="000000"/>
                <w:sz w:val="22"/>
                <w:szCs w:val="22"/>
              </w:rPr>
              <w:t>.</w:t>
            </w:r>
          </w:p>
        </w:tc>
      </w:tr>
      <w:tr w:rsidR="002700E0" w:rsidRPr="002E33BD" w14:paraId="3F1A1273" w14:textId="77777777" w:rsidTr="00FB19FD">
        <w:tc>
          <w:tcPr>
            <w:tcW w:w="756" w:type="dxa"/>
            <w:shd w:val="clear" w:color="auto" w:fill="auto"/>
          </w:tcPr>
          <w:p w14:paraId="0604ABEA" w14:textId="14EB72AF" w:rsidR="002700E0" w:rsidRPr="002E33BD" w:rsidRDefault="002D0B1A" w:rsidP="00736A88">
            <w:pPr>
              <w:jc w:val="center"/>
              <w:rPr>
                <w:sz w:val="22"/>
                <w:szCs w:val="22"/>
              </w:rPr>
            </w:pPr>
            <w:r w:rsidRPr="002E33BD">
              <w:rPr>
                <w:sz w:val="22"/>
                <w:szCs w:val="22"/>
              </w:rPr>
              <w:t>1.</w:t>
            </w:r>
            <w:r w:rsidR="00EF52F3" w:rsidRPr="002E33BD">
              <w:rPr>
                <w:sz w:val="22"/>
                <w:szCs w:val="22"/>
              </w:rPr>
              <w:t>7</w:t>
            </w:r>
            <w:r w:rsidR="00C52EE1" w:rsidRPr="002E33BD">
              <w:rPr>
                <w:sz w:val="22"/>
                <w:szCs w:val="22"/>
              </w:rPr>
              <w:t>.</w:t>
            </w:r>
          </w:p>
        </w:tc>
        <w:tc>
          <w:tcPr>
            <w:tcW w:w="5760" w:type="dxa"/>
            <w:shd w:val="clear" w:color="auto" w:fill="auto"/>
          </w:tcPr>
          <w:p w14:paraId="7C43EAF9" w14:textId="57536629" w:rsidR="002700E0" w:rsidRPr="002E33BD" w:rsidRDefault="001562D2" w:rsidP="00C4340C">
            <w:pPr>
              <w:jc w:val="both"/>
              <w:rPr>
                <w:sz w:val="22"/>
                <w:szCs w:val="22"/>
              </w:rPr>
            </w:pPr>
            <w:r w:rsidRPr="002E33BD">
              <w:rPr>
                <w:sz w:val="22"/>
                <w:szCs w:val="22"/>
              </w:rPr>
              <w:t xml:space="preserve">Pagal VPS priemonę / </w:t>
            </w:r>
            <w:r w:rsidR="00CF2F09" w:rsidRPr="002E33BD">
              <w:rPr>
                <w:sz w:val="22"/>
                <w:szCs w:val="22"/>
              </w:rPr>
              <w:t xml:space="preserve">VPS priemonės </w:t>
            </w:r>
            <w:r w:rsidRPr="002E33BD">
              <w:rPr>
                <w:sz w:val="22"/>
                <w:szCs w:val="22"/>
              </w:rPr>
              <w:t>veiklos sritį</w:t>
            </w:r>
            <w:r w:rsidR="00C4340C" w:rsidRPr="002E33BD">
              <w:rPr>
                <w:i/>
              </w:rPr>
              <w:t xml:space="preserve"> </w:t>
            </w:r>
            <w:r w:rsidRPr="002E33BD">
              <w:rPr>
                <w:sz w:val="22"/>
                <w:szCs w:val="22"/>
              </w:rPr>
              <w:t>parama teikiama:</w:t>
            </w:r>
          </w:p>
        </w:tc>
        <w:tc>
          <w:tcPr>
            <w:tcW w:w="8647" w:type="dxa"/>
            <w:gridSpan w:val="21"/>
            <w:shd w:val="clear" w:color="auto" w:fill="auto"/>
          </w:tcPr>
          <w:p w14:paraId="4B5E22CD" w14:textId="50BCCE17" w:rsidR="00B8018A" w:rsidRPr="002E33BD" w:rsidRDefault="00B8018A" w:rsidP="00B8018A">
            <w:pPr>
              <w:suppressAutoHyphens/>
              <w:autoSpaceDE w:val="0"/>
              <w:autoSpaceDN w:val="0"/>
              <w:adjustRightInd w:val="0"/>
              <w:jc w:val="both"/>
              <w:textAlignment w:val="center"/>
              <w:rPr>
                <w:i/>
                <w:sz w:val="22"/>
                <w:szCs w:val="22"/>
              </w:rPr>
            </w:pPr>
            <w:r w:rsidRPr="002E33BD">
              <w:rPr>
                <w:sz w:val="22"/>
                <w:szCs w:val="22"/>
              </w:rPr>
              <w:t>Sūduvos VVG ter</w:t>
            </w:r>
            <w:r w:rsidRPr="00821152">
              <w:rPr>
                <w:sz w:val="22"/>
                <w:szCs w:val="22"/>
              </w:rPr>
              <w:t>itorijoje</w:t>
            </w:r>
            <w:r w:rsidR="00B87823" w:rsidRPr="00821152">
              <w:rPr>
                <w:sz w:val="22"/>
                <w:szCs w:val="22"/>
              </w:rPr>
              <w:t xml:space="preserve"> (</w:t>
            </w:r>
            <w:r w:rsidR="007B4A1D" w:rsidRPr="00821152">
              <w:rPr>
                <w:sz w:val="22"/>
                <w:szCs w:val="22"/>
              </w:rPr>
              <w:t>Kazlų Rūdos sav. Plutiškių, Jankų, Antanavo, Kazlų Rūdos kaimiškoji seniūnijos, Marijampolės sav. Sasnavos sen.)</w:t>
            </w:r>
            <w:r w:rsidRPr="00821152">
              <w:rPr>
                <w:sz w:val="22"/>
                <w:szCs w:val="22"/>
              </w:rPr>
              <w:t xml:space="preserve"> esant</w:t>
            </w:r>
            <w:r w:rsidRPr="002E33BD">
              <w:rPr>
                <w:sz w:val="22"/>
                <w:szCs w:val="22"/>
              </w:rPr>
              <w:t xml:space="preserve"> menkoms konkurencingo žemės ūkio galimybėms ir esant dideliam rekreaciniam potencialui galima įvairinti kaimo verslus šiomis kryptimis: turizmo (pramoginės paslaugos turistams, suvenyrų gamyba, maitinimo paslaugos, turizmo centro įkūrimas ir kt.), įvairių paslaugų (kirpyklos, drabužių taisymo, kalvio ir kt.) bei vykdyti kitas veiklas nesusijusias su žemės ūkio verslais (pvz.: produktų gamyba, apdorojimas, perdirbimas jų pardavimas, įvairių paslaugų teikimas, įskaitant paslaugas žemės ūkiui). </w:t>
            </w:r>
            <w:r w:rsidRPr="002E33BD">
              <w:rPr>
                <w:i/>
                <w:sz w:val="22"/>
                <w:szCs w:val="22"/>
              </w:rPr>
              <w:t xml:space="preserve"> </w:t>
            </w:r>
          </w:p>
          <w:p w14:paraId="549A50C9" w14:textId="7569E4F7" w:rsidR="002700E0" w:rsidRPr="002E33BD" w:rsidRDefault="00B8018A" w:rsidP="00B8018A">
            <w:pPr>
              <w:suppressAutoHyphens/>
              <w:autoSpaceDE w:val="0"/>
              <w:autoSpaceDN w:val="0"/>
              <w:adjustRightInd w:val="0"/>
              <w:jc w:val="both"/>
              <w:textAlignment w:val="center"/>
              <w:rPr>
                <w:color w:val="000000"/>
                <w:sz w:val="22"/>
                <w:szCs w:val="22"/>
              </w:rPr>
            </w:pPr>
            <w:r w:rsidRPr="002E33BD">
              <w:rPr>
                <w:sz w:val="22"/>
                <w:szCs w:val="22"/>
              </w:rPr>
              <w:t>Pa</w:t>
            </w:r>
            <w:r w:rsidRPr="002E33BD">
              <w:rPr>
                <w:color w:val="000000"/>
                <w:sz w:val="22"/>
                <w:szCs w:val="22"/>
              </w:rPr>
              <w:t>reiškėjai, teikiantys paraiškas, turi vietos projekto paraiškos (</w:t>
            </w:r>
            <w:r w:rsidRPr="002E33BD">
              <w:rPr>
                <w:sz w:val="22"/>
                <w:szCs w:val="22"/>
              </w:rPr>
              <w:t>FSA 1 priedas</w:t>
            </w:r>
            <w:r w:rsidRPr="002E33BD">
              <w:rPr>
                <w:color w:val="000000"/>
                <w:sz w:val="22"/>
                <w:szCs w:val="22"/>
              </w:rPr>
              <w:t>) 3 dalyje „Vietos projekto idėjos aprašymas“, taip pat verslo plane (</w:t>
            </w:r>
            <w:r w:rsidRPr="002E33BD">
              <w:rPr>
                <w:sz w:val="22"/>
                <w:szCs w:val="22"/>
              </w:rPr>
              <w:t>FSA 2 priedas)</w:t>
            </w:r>
            <w:r w:rsidRPr="002E33BD">
              <w:rPr>
                <w:color w:val="000000"/>
                <w:sz w:val="22"/>
                <w:szCs w:val="22"/>
              </w:rPr>
              <w:t xml:space="preserve"> pateikti informaciją apie planuojamo vietos projekto tikslus, uždavinius, planuojamas veiklas, kurių pagrindu būtų galima įvertinti, kaip vietos projektas atitinka VPS, VPS priemonės veiklos srities</w:t>
            </w:r>
            <w:r w:rsidRPr="002E33BD">
              <w:rPr>
                <w:i/>
                <w:sz w:val="22"/>
                <w:szCs w:val="22"/>
              </w:rPr>
              <w:t xml:space="preserve"> </w:t>
            </w:r>
            <w:r w:rsidRPr="002E33BD">
              <w:rPr>
                <w:color w:val="000000"/>
                <w:sz w:val="22"/>
                <w:szCs w:val="22"/>
              </w:rPr>
              <w:t>tikslus, remiamas veiklas.</w:t>
            </w:r>
          </w:p>
        </w:tc>
      </w:tr>
      <w:tr w:rsidR="002700E0" w:rsidRPr="002E33BD" w14:paraId="7BA12CB3" w14:textId="77777777" w:rsidTr="00FB19FD">
        <w:tc>
          <w:tcPr>
            <w:tcW w:w="756" w:type="dxa"/>
            <w:shd w:val="clear" w:color="auto" w:fill="auto"/>
          </w:tcPr>
          <w:p w14:paraId="6642A10A" w14:textId="303736ED" w:rsidR="002700E0" w:rsidRPr="002E33BD" w:rsidRDefault="00163B8B" w:rsidP="00736A88">
            <w:pPr>
              <w:jc w:val="center"/>
              <w:rPr>
                <w:sz w:val="22"/>
                <w:szCs w:val="22"/>
              </w:rPr>
            </w:pPr>
            <w:r w:rsidRPr="002E33BD">
              <w:rPr>
                <w:sz w:val="22"/>
                <w:szCs w:val="22"/>
              </w:rPr>
              <w:t>1.</w:t>
            </w:r>
            <w:r w:rsidR="00EF52F3" w:rsidRPr="002E33BD">
              <w:rPr>
                <w:sz w:val="22"/>
                <w:szCs w:val="22"/>
              </w:rPr>
              <w:t>8</w:t>
            </w:r>
            <w:r w:rsidR="00C52EE1" w:rsidRPr="002E33BD">
              <w:rPr>
                <w:sz w:val="22"/>
                <w:szCs w:val="22"/>
              </w:rPr>
              <w:t>.</w:t>
            </w:r>
          </w:p>
        </w:tc>
        <w:tc>
          <w:tcPr>
            <w:tcW w:w="5760" w:type="dxa"/>
            <w:shd w:val="clear" w:color="auto" w:fill="auto"/>
          </w:tcPr>
          <w:p w14:paraId="2528DF9D" w14:textId="77777777" w:rsidR="002700E0" w:rsidRPr="002E33BD" w:rsidRDefault="00AA40A1" w:rsidP="00736A88">
            <w:pPr>
              <w:jc w:val="both"/>
              <w:rPr>
                <w:sz w:val="22"/>
                <w:szCs w:val="22"/>
              </w:rPr>
            </w:pPr>
            <w:r w:rsidRPr="002E33BD">
              <w:rPr>
                <w:sz w:val="22"/>
                <w:szCs w:val="22"/>
              </w:rPr>
              <w:t>Paramos gali kreiptis šie pareiškėjai:</w:t>
            </w:r>
          </w:p>
        </w:tc>
        <w:tc>
          <w:tcPr>
            <w:tcW w:w="8647" w:type="dxa"/>
            <w:gridSpan w:val="21"/>
            <w:shd w:val="clear" w:color="auto" w:fill="auto"/>
          </w:tcPr>
          <w:p w14:paraId="13974CEB" w14:textId="2E6E7C35" w:rsidR="009766B7" w:rsidRPr="002E33BD" w:rsidRDefault="00437DFE" w:rsidP="009766B7">
            <w:pPr>
              <w:jc w:val="both"/>
              <w:rPr>
                <w:sz w:val="22"/>
                <w:szCs w:val="22"/>
              </w:rPr>
            </w:pPr>
            <w:r w:rsidRPr="002E33BD">
              <w:rPr>
                <w:sz w:val="22"/>
                <w:szCs w:val="22"/>
              </w:rPr>
              <w:t xml:space="preserve">Galimi pareiškėjai: </w:t>
            </w:r>
          </w:p>
          <w:p w14:paraId="74A16886" w14:textId="77777777" w:rsidR="00437DFE" w:rsidRPr="002E33BD" w:rsidRDefault="00437DFE" w:rsidP="00437DFE">
            <w:pPr>
              <w:pStyle w:val="CentrBold"/>
              <w:spacing w:line="240" w:lineRule="auto"/>
              <w:jc w:val="both"/>
              <w:rPr>
                <w:b w:val="0"/>
                <w:caps w:val="0"/>
                <w:sz w:val="22"/>
                <w:szCs w:val="22"/>
                <w:lang w:val="lt-LT"/>
              </w:rPr>
            </w:pPr>
            <w:r w:rsidRPr="002E33BD">
              <w:rPr>
                <w:b w:val="0"/>
                <w:caps w:val="0"/>
                <w:sz w:val="22"/>
                <w:szCs w:val="22"/>
                <w:lang w:val="lt-LT"/>
              </w:rPr>
              <w:t>Ne jaunesni kaip 18 metų fiziniai asmenys, gyvenamąją vietą deklaravę Sūduvos VVG teritorijoje;</w:t>
            </w:r>
          </w:p>
          <w:p w14:paraId="6F33D024" w14:textId="315E69BE" w:rsidR="00437DFE" w:rsidRPr="002E33BD" w:rsidRDefault="007B4A1D" w:rsidP="00437DFE">
            <w:pPr>
              <w:pStyle w:val="CentrBold"/>
              <w:spacing w:line="240" w:lineRule="auto"/>
              <w:jc w:val="both"/>
              <w:rPr>
                <w:b w:val="0"/>
                <w:caps w:val="0"/>
                <w:sz w:val="22"/>
                <w:szCs w:val="22"/>
                <w:lang w:val="lt-LT"/>
              </w:rPr>
            </w:pPr>
            <w:r>
              <w:rPr>
                <w:b w:val="0"/>
                <w:caps w:val="0"/>
                <w:sz w:val="22"/>
                <w:szCs w:val="22"/>
                <w:lang w:val="lt-LT"/>
              </w:rPr>
              <w:t>P</w:t>
            </w:r>
            <w:r w:rsidR="00437DFE" w:rsidRPr="002E33BD">
              <w:rPr>
                <w:b w:val="0"/>
                <w:caps w:val="0"/>
                <w:sz w:val="22"/>
                <w:szCs w:val="22"/>
                <w:lang w:val="lt-LT"/>
              </w:rPr>
              <w:t>rivatūs juridiniai vienetai, kurie yra registruoti Sūduvos VVG teritorijoje bei atitinkantys labai mažai įmonei, arba mažai įmonei keliamus reikalavimus;</w:t>
            </w:r>
          </w:p>
          <w:p w14:paraId="31C4F1D6" w14:textId="5F9FD6DE" w:rsidR="00437DFE" w:rsidRDefault="00437DFE" w:rsidP="00437DFE">
            <w:pPr>
              <w:pStyle w:val="CentrBold"/>
              <w:spacing w:line="240" w:lineRule="auto"/>
              <w:jc w:val="both"/>
              <w:rPr>
                <w:b w:val="0"/>
                <w:caps w:val="0"/>
                <w:sz w:val="22"/>
                <w:szCs w:val="22"/>
                <w:lang w:val="lt-LT"/>
              </w:rPr>
            </w:pPr>
            <w:r w:rsidRPr="002E33BD">
              <w:rPr>
                <w:b w:val="0"/>
                <w:caps w:val="0"/>
                <w:sz w:val="22"/>
                <w:szCs w:val="22"/>
                <w:lang w:val="lt-LT"/>
              </w:rPr>
              <w:t>Sūduvos VVG teritorijoje registruoti ūkininkai.</w:t>
            </w:r>
          </w:p>
          <w:p w14:paraId="1811BD8B" w14:textId="6B7E62DA" w:rsidR="00AE0AB3" w:rsidRPr="002E33BD" w:rsidRDefault="00437DFE" w:rsidP="00437DFE">
            <w:pPr>
              <w:pStyle w:val="CentrBold"/>
              <w:spacing w:line="240" w:lineRule="auto"/>
              <w:jc w:val="both"/>
              <w:rPr>
                <w:b w:val="0"/>
                <w:caps w:val="0"/>
                <w:sz w:val="22"/>
                <w:szCs w:val="22"/>
                <w:lang w:val="lt-LT"/>
              </w:rPr>
            </w:pPr>
            <w:r w:rsidRPr="002E33BD">
              <w:rPr>
                <w:b w:val="0"/>
                <w:caps w:val="0"/>
                <w:sz w:val="22"/>
                <w:szCs w:val="22"/>
                <w:lang w:val="lt-LT"/>
              </w:rPr>
              <w:t>Pareiškėjai turi atitikti šio FSA 4 dalyje „Vietos projektų tinkamumo finansuoti sąlygos ir vietos projektų vykdytojų įsipareigojimai“ nurodytus ir pareiškėjui taikomus bendruosius, specialiuosius ir papildomus</w:t>
            </w:r>
            <w:r w:rsidRPr="002E33BD">
              <w:rPr>
                <w:b w:val="0"/>
                <w:sz w:val="22"/>
                <w:szCs w:val="22"/>
                <w:lang w:val="lt-LT"/>
              </w:rPr>
              <w:t xml:space="preserve"> </w:t>
            </w:r>
            <w:r w:rsidRPr="002E33BD">
              <w:rPr>
                <w:b w:val="0"/>
                <w:caps w:val="0"/>
                <w:sz w:val="22"/>
                <w:szCs w:val="22"/>
                <w:lang w:val="lt-LT"/>
              </w:rPr>
              <w:t>tinkamumo reikalavimus.</w:t>
            </w:r>
          </w:p>
        </w:tc>
      </w:tr>
      <w:tr w:rsidR="009C6EC3" w:rsidRPr="002E33BD" w14:paraId="3419819C" w14:textId="77777777" w:rsidTr="00FB19FD">
        <w:tc>
          <w:tcPr>
            <w:tcW w:w="756" w:type="dxa"/>
            <w:shd w:val="clear" w:color="auto" w:fill="auto"/>
          </w:tcPr>
          <w:p w14:paraId="0698FBF4" w14:textId="0BE83919" w:rsidR="009C6EC3" w:rsidRPr="002E33BD" w:rsidRDefault="006C6AC7" w:rsidP="00691173">
            <w:pPr>
              <w:jc w:val="center"/>
              <w:rPr>
                <w:sz w:val="22"/>
                <w:szCs w:val="22"/>
              </w:rPr>
            </w:pPr>
            <w:r w:rsidRPr="002E33BD">
              <w:rPr>
                <w:sz w:val="22"/>
                <w:szCs w:val="22"/>
              </w:rPr>
              <w:t>1.</w:t>
            </w:r>
            <w:r w:rsidR="00691173" w:rsidRPr="002E33BD">
              <w:rPr>
                <w:sz w:val="22"/>
                <w:szCs w:val="22"/>
              </w:rPr>
              <w:t>9</w:t>
            </w:r>
            <w:r w:rsidR="00C52EE1" w:rsidRPr="002E33BD">
              <w:rPr>
                <w:sz w:val="22"/>
                <w:szCs w:val="22"/>
              </w:rPr>
              <w:t>.</w:t>
            </w:r>
          </w:p>
        </w:tc>
        <w:tc>
          <w:tcPr>
            <w:tcW w:w="5760" w:type="dxa"/>
            <w:shd w:val="clear" w:color="auto" w:fill="auto"/>
          </w:tcPr>
          <w:p w14:paraId="36067F55" w14:textId="76656347" w:rsidR="009C6EC3" w:rsidRPr="002E33BD" w:rsidRDefault="00533059" w:rsidP="003C4564">
            <w:pPr>
              <w:jc w:val="both"/>
              <w:rPr>
                <w:sz w:val="22"/>
                <w:szCs w:val="22"/>
              </w:rPr>
            </w:pPr>
            <w:r w:rsidRPr="002E33BD">
              <w:rPr>
                <w:sz w:val="22"/>
                <w:szCs w:val="22"/>
              </w:rPr>
              <w:t>Kvietimui teikti VPS priemonės / VPS priemonės veiklos srities</w:t>
            </w:r>
            <w:r w:rsidRPr="002E33BD">
              <w:rPr>
                <w:i/>
                <w:sz w:val="22"/>
                <w:szCs w:val="22"/>
              </w:rPr>
              <w:t xml:space="preserve"> </w:t>
            </w:r>
            <w:r w:rsidRPr="002E33BD">
              <w:rPr>
                <w:sz w:val="22"/>
                <w:szCs w:val="22"/>
              </w:rPr>
              <w:t>vietos projektų paraiškas skiriama:</w:t>
            </w:r>
          </w:p>
        </w:tc>
        <w:tc>
          <w:tcPr>
            <w:tcW w:w="8647" w:type="dxa"/>
            <w:gridSpan w:val="21"/>
            <w:shd w:val="clear" w:color="auto" w:fill="auto"/>
          </w:tcPr>
          <w:p w14:paraId="324FA27E" w14:textId="5A95A9C1" w:rsidR="009C6EC3" w:rsidRPr="002E33BD" w:rsidRDefault="00CC2004" w:rsidP="001E6546">
            <w:pPr>
              <w:jc w:val="both"/>
              <w:rPr>
                <w:b/>
                <w:i/>
                <w:sz w:val="22"/>
                <w:szCs w:val="22"/>
              </w:rPr>
            </w:pPr>
            <w:r>
              <w:rPr>
                <w:sz w:val="22"/>
              </w:rPr>
              <w:t>40 000,00</w:t>
            </w:r>
            <w:r w:rsidR="009F25AB">
              <w:rPr>
                <w:sz w:val="22"/>
              </w:rPr>
              <w:t xml:space="preserve"> Eur.</w:t>
            </w:r>
          </w:p>
        </w:tc>
      </w:tr>
      <w:tr w:rsidR="00020551" w:rsidRPr="002E33BD" w14:paraId="6DF8FB55" w14:textId="77777777" w:rsidTr="00FB19FD">
        <w:tc>
          <w:tcPr>
            <w:tcW w:w="756" w:type="dxa"/>
            <w:shd w:val="clear" w:color="auto" w:fill="auto"/>
          </w:tcPr>
          <w:p w14:paraId="518DFC3C" w14:textId="35DB6ED1" w:rsidR="00020551" w:rsidRPr="002E33BD" w:rsidRDefault="006C6AC7" w:rsidP="00691173">
            <w:pPr>
              <w:jc w:val="center"/>
              <w:rPr>
                <w:sz w:val="22"/>
                <w:szCs w:val="22"/>
              </w:rPr>
            </w:pPr>
            <w:r w:rsidRPr="002E33BD">
              <w:rPr>
                <w:sz w:val="22"/>
                <w:szCs w:val="22"/>
              </w:rPr>
              <w:t>1.</w:t>
            </w:r>
            <w:r w:rsidR="00FC750A" w:rsidRPr="002E33BD">
              <w:rPr>
                <w:sz w:val="22"/>
                <w:szCs w:val="22"/>
              </w:rPr>
              <w:t>1</w:t>
            </w:r>
            <w:r w:rsidR="00691173" w:rsidRPr="002E33BD">
              <w:rPr>
                <w:sz w:val="22"/>
                <w:szCs w:val="22"/>
              </w:rPr>
              <w:t>0</w:t>
            </w:r>
            <w:r w:rsidR="00C52EE1" w:rsidRPr="002E33BD">
              <w:rPr>
                <w:sz w:val="22"/>
                <w:szCs w:val="22"/>
              </w:rPr>
              <w:t>.</w:t>
            </w:r>
          </w:p>
        </w:tc>
        <w:tc>
          <w:tcPr>
            <w:tcW w:w="5760" w:type="dxa"/>
            <w:shd w:val="clear" w:color="auto" w:fill="auto"/>
          </w:tcPr>
          <w:p w14:paraId="4F127D56" w14:textId="77777777" w:rsidR="00020551" w:rsidRPr="002E33BD" w:rsidRDefault="00FB4C62" w:rsidP="00736A88">
            <w:pPr>
              <w:jc w:val="both"/>
              <w:rPr>
                <w:sz w:val="22"/>
                <w:szCs w:val="22"/>
              </w:rPr>
            </w:pPr>
            <w:r w:rsidRPr="002E33BD">
              <w:rPr>
                <w:sz w:val="22"/>
                <w:szCs w:val="22"/>
              </w:rPr>
              <w:t xml:space="preserve">Didžiausia lėšų </w:t>
            </w:r>
            <w:r w:rsidRPr="002E33BD">
              <w:rPr>
                <w:rStyle w:val="num1diagrama1diagramachar"/>
                <w:sz w:val="22"/>
                <w:szCs w:val="22"/>
              </w:rPr>
              <w:t>v</w:t>
            </w:r>
            <w:r w:rsidRPr="002E33BD">
              <w:rPr>
                <w:sz w:val="22"/>
                <w:szCs w:val="22"/>
              </w:rPr>
              <w:t xml:space="preserve">ietos projektui </w:t>
            </w:r>
            <w:r w:rsidR="003F18C6" w:rsidRPr="002E33BD">
              <w:rPr>
                <w:sz w:val="22"/>
                <w:szCs w:val="22"/>
              </w:rPr>
              <w:t xml:space="preserve">paramos </w:t>
            </w:r>
            <w:r w:rsidRPr="002E33BD">
              <w:rPr>
                <w:sz w:val="22"/>
                <w:szCs w:val="22"/>
              </w:rPr>
              <w:t>suma negali viršyti:</w:t>
            </w:r>
          </w:p>
        </w:tc>
        <w:tc>
          <w:tcPr>
            <w:tcW w:w="8647" w:type="dxa"/>
            <w:gridSpan w:val="21"/>
            <w:shd w:val="clear" w:color="auto" w:fill="auto"/>
          </w:tcPr>
          <w:p w14:paraId="44C8FF5A" w14:textId="2B66157B" w:rsidR="008156B1" w:rsidRPr="002E33BD" w:rsidRDefault="00CC2004" w:rsidP="001E6546">
            <w:pPr>
              <w:jc w:val="both"/>
              <w:rPr>
                <w:i/>
                <w:sz w:val="22"/>
                <w:szCs w:val="22"/>
              </w:rPr>
            </w:pPr>
            <w:r>
              <w:rPr>
                <w:sz w:val="22"/>
                <w:szCs w:val="22"/>
              </w:rPr>
              <w:t>40 000</w:t>
            </w:r>
            <w:r w:rsidR="001D2B57" w:rsidRPr="002E33BD">
              <w:rPr>
                <w:sz w:val="22"/>
                <w:szCs w:val="22"/>
              </w:rPr>
              <w:t>,00</w:t>
            </w:r>
            <w:r w:rsidR="001E6546" w:rsidRPr="002E33BD">
              <w:rPr>
                <w:sz w:val="22"/>
                <w:szCs w:val="22"/>
              </w:rPr>
              <w:t xml:space="preserve"> Eur.</w:t>
            </w:r>
          </w:p>
        </w:tc>
      </w:tr>
      <w:tr w:rsidR="00020551" w:rsidRPr="002E33BD" w14:paraId="5E3F2B2E" w14:textId="77777777" w:rsidTr="00FB19FD">
        <w:tc>
          <w:tcPr>
            <w:tcW w:w="756" w:type="dxa"/>
            <w:shd w:val="clear" w:color="auto" w:fill="auto"/>
          </w:tcPr>
          <w:p w14:paraId="03CECB57" w14:textId="637914FC" w:rsidR="00020551" w:rsidRPr="002E33BD" w:rsidRDefault="006C6AC7" w:rsidP="00691173">
            <w:pPr>
              <w:jc w:val="center"/>
              <w:rPr>
                <w:sz w:val="22"/>
                <w:szCs w:val="22"/>
              </w:rPr>
            </w:pPr>
            <w:r w:rsidRPr="002E33BD">
              <w:rPr>
                <w:sz w:val="22"/>
                <w:szCs w:val="22"/>
              </w:rPr>
              <w:t>1.</w:t>
            </w:r>
            <w:r w:rsidR="00FC750A" w:rsidRPr="002E33BD">
              <w:rPr>
                <w:sz w:val="22"/>
                <w:szCs w:val="22"/>
              </w:rPr>
              <w:t>1</w:t>
            </w:r>
            <w:r w:rsidR="00691173" w:rsidRPr="002E33BD">
              <w:rPr>
                <w:sz w:val="22"/>
                <w:szCs w:val="22"/>
              </w:rPr>
              <w:t>1</w:t>
            </w:r>
            <w:r w:rsidR="00C52EE1" w:rsidRPr="002E33BD">
              <w:rPr>
                <w:sz w:val="22"/>
                <w:szCs w:val="22"/>
              </w:rPr>
              <w:t>.</w:t>
            </w:r>
          </w:p>
        </w:tc>
        <w:tc>
          <w:tcPr>
            <w:tcW w:w="5760" w:type="dxa"/>
            <w:shd w:val="clear" w:color="auto" w:fill="auto"/>
          </w:tcPr>
          <w:p w14:paraId="2F5B8BF8" w14:textId="77777777" w:rsidR="00020551" w:rsidRPr="002E33BD" w:rsidRDefault="00A0706D" w:rsidP="00736A88">
            <w:pPr>
              <w:jc w:val="both"/>
              <w:rPr>
                <w:sz w:val="22"/>
                <w:szCs w:val="22"/>
              </w:rPr>
            </w:pPr>
            <w:r w:rsidRPr="002E33BD">
              <w:rPr>
                <w:sz w:val="22"/>
                <w:szCs w:val="22"/>
              </w:rPr>
              <w:t>Didžiausia lėšų vietos projektui įgyvendinti lyginamoji dalis:</w:t>
            </w:r>
          </w:p>
        </w:tc>
        <w:tc>
          <w:tcPr>
            <w:tcW w:w="8647" w:type="dxa"/>
            <w:gridSpan w:val="21"/>
            <w:shd w:val="clear" w:color="auto" w:fill="auto"/>
          </w:tcPr>
          <w:p w14:paraId="29D4D4CD" w14:textId="77777777" w:rsidR="000D5E98" w:rsidRPr="002E33BD" w:rsidRDefault="000D5E98" w:rsidP="000D5E98">
            <w:pPr>
              <w:pStyle w:val="BodyText11"/>
              <w:ind w:firstLine="0"/>
              <w:rPr>
                <w:rFonts w:ascii="Times New Roman" w:hAnsi="Times New Roman" w:cs="Times New Roman"/>
                <w:i/>
                <w:sz w:val="22"/>
                <w:szCs w:val="22"/>
                <w:lang w:val="lt-LT"/>
              </w:rPr>
            </w:pPr>
            <w:r w:rsidRPr="002E33BD">
              <w:rPr>
                <w:rFonts w:ascii="Times New Roman" w:hAnsi="Times New Roman" w:cs="Times New Roman"/>
                <w:sz w:val="22"/>
                <w:szCs w:val="22"/>
                <w:lang w:val="lt-LT"/>
              </w:rPr>
              <w:t>Lėšos vietos projektui įgyvendinti gali sudaryti iki 70 proc. visų tinkamų finansuoti vietos projektų išlaidų, kai pareiškėjas privatus juridinis ar fizinis asmuo atitinka labai mažai įmonei keliamus reikalavimus.</w:t>
            </w:r>
          </w:p>
          <w:p w14:paraId="661567E2" w14:textId="64F49782" w:rsidR="00020551" w:rsidRPr="002E33BD" w:rsidRDefault="000D5E98" w:rsidP="000D5E98">
            <w:pPr>
              <w:pStyle w:val="BodyText11"/>
              <w:ind w:firstLine="0"/>
              <w:rPr>
                <w:rFonts w:ascii="Times New Roman" w:hAnsi="Times New Roman" w:cs="Times New Roman"/>
                <w:b/>
                <w:i/>
                <w:sz w:val="22"/>
                <w:szCs w:val="22"/>
                <w:lang w:val="lt-LT"/>
              </w:rPr>
            </w:pPr>
            <w:r w:rsidRPr="002E33BD">
              <w:rPr>
                <w:rFonts w:ascii="Times New Roman" w:hAnsi="Times New Roman" w:cs="Times New Roman"/>
                <w:sz w:val="22"/>
                <w:szCs w:val="22"/>
                <w:lang w:val="lt-LT"/>
              </w:rPr>
              <w:lastRenderedPageBreak/>
              <w:t>Lėšos vietos projektui įgyvendinti gali sudaryti iki 50 proc. visų tinkamų finansuoti vietos projektų išlaidų, kai pareiškėjas privatus juridinis ar fizinis asmuo, išskyrus asmenis, atitinkančius labai mažai įmonei keliamus reikalavimus.</w:t>
            </w:r>
          </w:p>
        </w:tc>
      </w:tr>
      <w:tr w:rsidR="00020551" w:rsidRPr="002E33BD" w14:paraId="40AB570B" w14:textId="77777777" w:rsidTr="00FB19FD">
        <w:tc>
          <w:tcPr>
            <w:tcW w:w="756" w:type="dxa"/>
            <w:shd w:val="clear" w:color="auto" w:fill="auto"/>
          </w:tcPr>
          <w:p w14:paraId="38687AFF" w14:textId="6EC8C946" w:rsidR="00020551" w:rsidRPr="002E33BD" w:rsidRDefault="006C6AC7" w:rsidP="00691173">
            <w:pPr>
              <w:jc w:val="center"/>
              <w:rPr>
                <w:sz w:val="22"/>
                <w:szCs w:val="22"/>
              </w:rPr>
            </w:pPr>
            <w:r w:rsidRPr="002E33BD">
              <w:rPr>
                <w:sz w:val="22"/>
                <w:szCs w:val="22"/>
              </w:rPr>
              <w:lastRenderedPageBreak/>
              <w:t>1.</w:t>
            </w:r>
            <w:r w:rsidR="00FC750A" w:rsidRPr="002E33BD">
              <w:rPr>
                <w:sz w:val="22"/>
                <w:szCs w:val="22"/>
              </w:rPr>
              <w:t>1</w:t>
            </w:r>
            <w:r w:rsidR="00691173" w:rsidRPr="002E33BD">
              <w:rPr>
                <w:sz w:val="22"/>
                <w:szCs w:val="22"/>
              </w:rPr>
              <w:t>2</w:t>
            </w:r>
            <w:r w:rsidR="00C52EE1" w:rsidRPr="002E33BD">
              <w:rPr>
                <w:sz w:val="22"/>
                <w:szCs w:val="22"/>
              </w:rPr>
              <w:t>.</w:t>
            </w:r>
          </w:p>
        </w:tc>
        <w:tc>
          <w:tcPr>
            <w:tcW w:w="5760" w:type="dxa"/>
            <w:shd w:val="clear" w:color="auto" w:fill="auto"/>
          </w:tcPr>
          <w:p w14:paraId="1B436912" w14:textId="02680AEB" w:rsidR="00020551" w:rsidRPr="002E33BD" w:rsidRDefault="0053775D" w:rsidP="003D29C3">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529E6EE4" w14:textId="77777777" w:rsidR="008D5F30" w:rsidRPr="002E33BD" w:rsidRDefault="008D5F30" w:rsidP="008D5F30">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1. pareiškėjo nuosavos piniginės lėšos;</w:t>
            </w:r>
          </w:p>
          <w:p w14:paraId="23111378" w14:textId="77777777" w:rsidR="008D5F30" w:rsidRPr="002E33BD" w:rsidRDefault="008D5F30" w:rsidP="008D5F30">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2. pareiškėjo skolintos lėšos;</w:t>
            </w:r>
          </w:p>
          <w:p w14:paraId="6124B8FC" w14:textId="77777777" w:rsidR="008D5F30" w:rsidRPr="002E33BD" w:rsidRDefault="008D5F30" w:rsidP="008D5F30">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3. pareiškėjo iš vietos projekte numatytos vykdyti veiklos gautinos lėšos;</w:t>
            </w:r>
          </w:p>
          <w:p w14:paraId="0422A89E" w14:textId="58D985F2" w:rsidR="00020551" w:rsidRPr="002E33BD" w:rsidRDefault="008D5F30" w:rsidP="008D5F30">
            <w:pPr>
              <w:jc w:val="both"/>
              <w:rPr>
                <w:b/>
                <w:i/>
                <w:sz w:val="22"/>
                <w:szCs w:val="22"/>
              </w:rPr>
            </w:pPr>
            <w:r w:rsidRPr="002E33BD">
              <w:rPr>
                <w:sz w:val="22"/>
                <w:szCs w:val="22"/>
              </w:rPr>
              <w:t>4. gautinos paramos lėšos, kai vietos projektas įgyvendinamas ne vienu etapu.</w:t>
            </w:r>
          </w:p>
        </w:tc>
      </w:tr>
      <w:tr w:rsidR="00761147" w:rsidRPr="002E33BD" w14:paraId="763E58A5" w14:textId="77777777" w:rsidTr="00FB19FD">
        <w:tc>
          <w:tcPr>
            <w:tcW w:w="756" w:type="dxa"/>
            <w:shd w:val="clear" w:color="auto" w:fill="auto"/>
          </w:tcPr>
          <w:p w14:paraId="083709D5" w14:textId="1C71C79B" w:rsidR="00761147" w:rsidRPr="002E33BD" w:rsidRDefault="006C6AC7" w:rsidP="00691173">
            <w:pPr>
              <w:jc w:val="center"/>
              <w:rPr>
                <w:sz w:val="22"/>
                <w:szCs w:val="22"/>
              </w:rPr>
            </w:pPr>
            <w:r w:rsidRPr="002E33BD">
              <w:rPr>
                <w:sz w:val="22"/>
                <w:szCs w:val="22"/>
              </w:rPr>
              <w:t>1.</w:t>
            </w:r>
            <w:r w:rsidR="00FC750A" w:rsidRPr="002E33BD">
              <w:rPr>
                <w:sz w:val="22"/>
                <w:szCs w:val="22"/>
              </w:rPr>
              <w:t>1</w:t>
            </w:r>
            <w:r w:rsidR="00691173" w:rsidRPr="002E33BD">
              <w:rPr>
                <w:sz w:val="22"/>
                <w:szCs w:val="22"/>
              </w:rPr>
              <w:t>3</w:t>
            </w:r>
            <w:r w:rsidR="00761147" w:rsidRPr="002E33BD">
              <w:rPr>
                <w:sz w:val="22"/>
                <w:szCs w:val="22"/>
              </w:rPr>
              <w:t>.</w:t>
            </w:r>
          </w:p>
        </w:tc>
        <w:tc>
          <w:tcPr>
            <w:tcW w:w="5760" w:type="dxa"/>
            <w:shd w:val="clear" w:color="auto" w:fill="auto"/>
          </w:tcPr>
          <w:p w14:paraId="4280D2C5" w14:textId="370D0561" w:rsidR="00761147" w:rsidRPr="002E33BD" w:rsidRDefault="00633167" w:rsidP="00736A88">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Vietos projektų finansavimo</w:t>
            </w:r>
            <w:r w:rsidR="00554210" w:rsidRPr="002E33BD">
              <w:rPr>
                <w:rFonts w:ascii="Times New Roman" w:hAnsi="Times New Roman" w:cs="Times New Roman"/>
                <w:sz w:val="22"/>
                <w:szCs w:val="22"/>
                <w:lang w:val="lt-LT"/>
              </w:rPr>
              <w:t xml:space="preserve"> fondas </w:t>
            </w:r>
            <w:r w:rsidR="00554210" w:rsidRPr="002E33BD">
              <w:rPr>
                <w:rFonts w:ascii="Times New Roman" w:hAnsi="Times New Roman" w:cs="Times New Roman"/>
                <w:i/>
                <w:sz w:val="22"/>
                <w:szCs w:val="22"/>
                <w:lang w:val="lt-LT"/>
              </w:rPr>
              <w:t>(-ai)</w:t>
            </w:r>
            <w:r w:rsidRPr="002E33BD">
              <w:rPr>
                <w:rFonts w:ascii="Times New Roman" w:hAnsi="Times New Roman" w:cs="Times New Roman"/>
                <w:sz w:val="22"/>
                <w:szCs w:val="22"/>
                <w:lang w:val="lt-LT"/>
              </w:rPr>
              <w:t>:</w:t>
            </w:r>
          </w:p>
        </w:tc>
        <w:tc>
          <w:tcPr>
            <w:tcW w:w="8647" w:type="dxa"/>
            <w:gridSpan w:val="21"/>
            <w:shd w:val="clear" w:color="auto" w:fill="auto"/>
          </w:tcPr>
          <w:p w14:paraId="6322B7B7" w14:textId="4CA289EE" w:rsidR="00761147" w:rsidRPr="002E33BD" w:rsidRDefault="00E5543C" w:rsidP="001170A2">
            <w:pPr>
              <w:pStyle w:val="num1diagrama0"/>
              <w:tabs>
                <w:tab w:val="left" w:pos="540"/>
                <w:tab w:val="left" w:pos="1260"/>
                <w:tab w:val="left" w:pos="1440"/>
                <w:tab w:val="left" w:pos="1620"/>
                <w:tab w:val="left" w:pos="1800"/>
              </w:tabs>
              <w:rPr>
                <w:i/>
                <w:sz w:val="22"/>
                <w:szCs w:val="22"/>
              </w:rPr>
            </w:pPr>
            <w:r w:rsidRPr="002E33BD">
              <w:rPr>
                <w:sz w:val="22"/>
                <w:szCs w:val="22"/>
              </w:rPr>
              <w:t xml:space="preserve">EURI </w:t>
            </w:r>
            <w:r w:rsidR="008D5F30" w:rsidRPr="002E33BD">
              <w:rPr>
                <w:sz w:val="22"/>
                <w:szCs w:val="22"/>
              </w:rPr>
              <w:t>lėšos.</w:t>
            </w:r>
          </w:p>
          <w:p w14:paraId="45EED3C0" w14:textId="77777777" w:rsidR="001170A2" w:rsidRPr="002E33BD" w:rsidRDefault="001170A2" w:rsidP="001170A2">
            <w:pPr>
              <w:pStyle w:val="num1diagrama0"/>
              <w:tabs>
                <w:tab w:val="left" w:pos="540"/>
                <w:tab w:val="left" w:pos="1260"/>
                <w:tab w:val="left" w:pos="1440"/>
                <w:tab w:val="left" w:pos="1620"/>
                <w:tab w:val="left" w:pos="1800"/>
              </w:tabs>
              <w:rPr>
                <w:i/>
                <w:sz w:val="22"/>
                <w:szCs w:val="22"/>
              </w:rPr>
            </w:pPr>
          </w:p>
        </w:tc>
      </w:tr>
      <w:tr w:rsidR="00C52EE1" w:rsidRPr="002E33BD" w14:paraId="14CA2429" w14:textId="77777777" w:rsidTr="00FB19FD">
        <w:tc>
          <w:tcPr>
            <w:tcW w:w="15163" w:type="dxa"/>
            <w:gridSpan w:val="23"/>
            <w:shd w:val="clear" w:color="auto" w:fill="FBE4D5"/>
          </w:tcPr>
          <w:p w14:paraId="50DBA15C" w14:textId="77777777" w:rsidR="00C52EE1" w:rsidRPr="002E33BD" w:rsidRDefault="00C52EE1" w:rsidP="00736A88">
            <w:pPr>
              <w:rPr>
                <w:b/>
                <w:sz w:val="22"/>
                <w:szCs w:val="22"/>
              </w:rPr>
            </w:pPr>
          </w:p>
        </w:tc>
      </w:tr>
    </w:tbl>
    <w:p w14:paraId="29D9F54A" w14:textId="2EA743BF" w:rsidR="00005AFE" w:rsidRPr="002E33B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2E33BD" w14:paraId="5F62FF71" w14:textId="77777777" w:rsidTr="00C95BE1">
        <w:tc>
          <w:tcPr>
            <w:tcW w:w="15163" w:type="dxa"/>
            <w:gridSpan w:val="6"/>
            <w:shd w:val="clear" w:color="auto" w:fill="F4B083"/>
            <w:vAlign w:val="center"/>
          </w:tcPr>
          <w:p w14:paraId="5AD2ADD1" w14:textId="77777777" w:rsidR="00C95BE1" w:rsidRPr="002E33BD" w:rsidRDefault="00C95BE1" w:rsidP="00C95BE1">
            <w:pPr>
              <w:rPr>
                <w:b/>
                <w:sz w:val="22"/>
                <w:szCs w:val="22"/>
              </w:rPr>
            </w:pPr>
            <w:r w:rsidRPr="002E33BD">
              <w:rPr>
                <w:b/>
                <w:sz w:val="22"/>
                <w:szCs w:val="22"/>
              </w:rPr>
              <w:t>2. VIETOS PROJEKTŲ ATRANKOS KRITERIJAI</w:t>
            </w:r>
          </w:p>
        </w:tc>
      </w:tr>
      <w:tr w:rsidR="00E71282" w:rsidRPr="002E33BD" w14:paraId="5B001341" w14:textId="77777777" w:rsidTr="00894268">
        <w:tc>
          <w:tcPr>
            <w:tcW w:w="15163" w:type="dxa"/>
            <w:gridSpan w:val="6"/>
            <w:shd w:val="clear" w:color="auto" w:fill="auto"/>
            <w:vAlign w:val="center"/>
          </w:tcPr>
          <w:p w14:paraId="21CCA088" w14:textId="16B58865" w:rsidR="00E71282" w:rsidRPr="002E33BD" w:rsidRDefault="00E71282" w:rsidP="00C95BE1">
            <w:pPr>
              <w:jc w:val="both"/>
              <w:rPr>
                <w:sz w:val="22"/>
                <w:szCs w:val="22"/>
              </w:rPr>
            </w:pPr>
            <w:r w:rsidRPr="002E33BD">
              <w:rPr>
                <w:sz w:val="22"/>
                <w:szCs w:val="22"/>
              </w:rPr>
              <w:t>Vietos projektų pridėtinės vertės (kokybės) vertinimo tvarką nustato Vietos projektų administravimo taisyklių 8</w:t>
            </w:r>
            <w:r w:rsidR="00953B03" w:rsidRPr="002E33BD">
              <w:rPr>
                <w:sz w:val="22"/>
                <w:szCs w:val="22"/>
              </w:rPr>
              <w:t>7</w:t>
            </w:r>
            <w:r w:rsidRPr="002E33BD">
              <w:rPr>
                <w:sz w:val="22"/>
                <w:szCs w:val="22"/>
              </w:rPr>
              <w:t>–9</w:t>
            </w:r>
            <w:r w:rsidR="00953B03" w:rsidRPr="002E33BD">
              <w:rPr>
                <w:sz w:val="22"/>
                <w:szCs w:val="22"/>
              </w:rPr>
              <w:t>2</w:t>
            </w:r>
            <w:r w:rsidRPr="002E33BD">
              <w:rPr>
                <w:sz w:val="22"/>
                <w:szCs w:val="22"/>
              </w:rPr>
              <w:t xml:space="preserve"> punktai. </w:t>
            </w:r>
          </w:p>
          <w:p w14:paraId="4237352F" w14:textId="58F6BBB9" w:rsidR="00E71282" w:rsidRPr="002E33BD" w:rsidRDefault="00E71282" w:rsidP="00627957">
            <w:pPr>
              <w:jc w:val="both"/>
              <w:rPr>
                <w:b/>
                <w:sz w:val="22"/>
                <w:szCs w:val="22"/>
              </w:rPr>
            </w:pPr>
            <w:r w:rsidRPr="002E33B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r w:rsidR="00E5543C" w:rsidRPr="002E33BD">
              <w:rPr>
                <w:sz w:val="22"/>
                <w:szCs w:val="22"/>
              </w:rPr>
              <w:t xml:space="preserve">Vietos projektai surinkę ne mažiau kaip </w:t>
            </w:r>
            <w:r w:rsidR="00E5543C" w:rsidRPr="002E33BD">
              <w:rPr>
                <w:b/>
                <w:bCs/>
                <w:sz w:val="22"/>
                <w:szCs w:val="22"/>
              </w:rPr>
              <w:t>40 balų</w:t>
            </w:r>
            <w:r w:rsidR="00E5543C" w:rsidRPr="002E33BD">
              <w:rPr>
                <w:sz w:val="22"/>
                <w:szCs w:val="22"/>
              </w:rPr>
              <w:t xml:space="preserve"> yra perduodami į kitą vertinimo etapą.</w:t>
            </w:r>
          </w:p>
        </w:tc>
      </w:tr>
      <w:tr w:rsidR="00C95BE1" w:rsidRPr="002E33BD" w14:paraId="3D70C6AF" w14:textId="77777777" w:rsidTr="00C95BE1">
        <w:tc>
          <w:tcPr>
            <w:tcW w:w="756" w:type="dxa"/>
            <w:shd w:val="clear" w:color="auto" w:fill="auto"/>
            <w:vAlign w:val="center"/>
          </w:tcPr>
          <w:p w14:paraId="2CEF93E2" w14:textId="4F73DEC9" w:rsidR="00C95BE1" w:rsidRPr="002E33BD" w:rsidRDefault="00C95BE1" w:rsidP="00C95BE1">
            <w:pPr>
              <w:jc w:val="both"/>
              <w:rPr>
                <w:b/>
                <w:sz w:val="22"/>
                <w:szCs w:val="22"/>
              </w:rPr>
            </w:pPr>
            <w:r w:rsidRPr="002E33BD">
              <w:rPr>
                <w:b/>
                <w:sz w:val="22"/>
                <w:szCs w:val="22"/>
              </w:rPr>
              <w:t>2.</w:t>
            </w:r>
            <w:r w:rsidR="00E71282" w:rsidRPr="002E33BD">
              <w:rPr>
                <w:b/>
                <w:sz w:val="22"/>
                <w:szCs w:val="22"/>
              </w:rPr>
              <w:t>1</w:t>
            </w:r>
            <w:r w:rsidRPr="002E33BD">
              <w:rPr>
                <w:b/>
                <w:sz w:val="22"/>
                <w:szCs w:val="22"/>
              </w:rPr>
              <w:t>.</w:t>
            </w:r>
          </w:p>
        </w:tc>
        <w:tc>
          <w:tcPr>
            <w:tcW w:w="14407" w:type="dxa"/>
            <w:gridSpan w:val="5"/>
            <w:shd w:val="clear" w:color="auto" w:fill="auto"/>
            <w:vAlign w:val="center"/>
          </w:tcPr>
          <w:p w14:paraId="7E0914D2" w14:textId="77777777" w:rsidR="00C95BE1" w:rsidRPr="002E33BD" w:rsidRDefault="00C95BE1" w:rsidP="00C95BE1">
            <w:pPr>
              <w:jc w:val="both"/>
              <w:rPr>
                <w:b/>
                <w:sz w:val="22"/>
                <w:szCs w:val="22"/>
              </w:rPr>
            </w:pPr>
            <w:r w:rsidRPr="002E33BD">
              <w:rPr>
                <w:sz w:val="22"/>
                <w:szCs w:val="22"/>
              </w:rPr>
              <w:t>Vietos projektų pridėtinės vertės (kokybės) vertinimo metu taikomi šie vietos projektų atrankos kriterijai:</w:t>
            </w:r>
          </w:p>
        </w:tc>
      </w:tr>
      <w:tr w:rsidR="00C95BE1" w:rsidRPr="002E33BD" w14:paraId="3DD43877" w14:textId="77777777" w:rsidTr="00C95BE1">
        <w:tc>
          <w:tcPr>
            <w:tcW w:w="756" w:type="dxa"/>
            <w:shd w:val="clear" w:color="auto" w:fill="auto"/>
            <w:vAlign w:val="center"/>
          </w:tcPr>
          <w:p w14:paraId="2A82EDEF" w14:textId="77777777" w:rsidR="00C95BE1" w:rsidRPr="002E33BD" w:rsidRDefault="00C95BE1" w:rsidP="00C95BE1">
            <w:pPr>
              <w:jc w:val="center"/>
              <w:rPr>
                <w:b/>
                <w:sz w:val="22"/>
                <w:szCs w:val="22"/>
              </w:rPr>
            </w:pPr>
            <w:r w:rsidRPr="002E33BD">
              <w:rPr>
                <w:b/>
                <w:sz w:val="22"/>
                <w:szCs w:val="22"/>
              </w:rPr>
              <w:t>Eil. Nr.</w:t>
            </w:r>
          </w:p>
        </w:tc>
        <w:tc>
          <w:tcPr>
            <w:tcW w:w="3873" w:type="dxa"/>
            <w:shd w:val="clear" w:color="auto" w:fill="auto"/>
            <w:vAlign w:val="center"/>
          </w:tcPr>
          <w:p w14:paraId="7BEEB2CD" w14:textId="41ACC55F" w:rsidR="00C95BE1" w:rsidRPr="002E33BD" w:rsidRDefault="00C95BE1" w:rsidP="003D29C3">
            <w:pPr>
              <w:jc w:val="center"/>
              <w:rPr>
                <w:b/>
                <w:sz w:val="22"/>
                <w:szCs w:val="22"/>
              </w:rPr>
            </w:pPr>
            <w:r w:rsidRPr="002E33BD">
              <w:rPr>
                <w:b/>
                <w:sz w:val="22"/>
                <w:szCs w:val="22"/>
              </w:rPr>
              <w:t>Vietos projektų atrankos kriterijus</w:t>
            </w:r>
            <w:r w:rsidRPr="002E33BD">
              <w:rPr>
                <w:b/>
                <w:i/>
                <w:sz w:val="22"/>
                <w:szCs w:val="22"/>
              </w:rPr>
              <w:t xml:space="preserve"> </w:t>
            </w:r>
          </w:p>
        </w:tc>
        <w:tc>
          <w:tcPr>
            <w:tcW w:w="1650" w:type="dxa"/>
            <w:gridSpan w:val="2"/>
            <w:shd w:val="clear" w:color="auto" w:fill="auto"/>
            <w:vAlign w:val="center"/>
          </w:tcPr>
          <w:p w14:paraId="0F4E5F88" w14:textId="77777777" w:rsidR="00C95BE1" w:rsidRPr="002E33BD" w:rsidRDefault="00C95BE1" w:rsidP="00C95BE1">
            <w:pPr>
              <w:jc w:val="center"/>
              <w:rPr>
                <w:i/>
                <w:sz w:val="22"/>
                <w:szCs w:val="22"/>
              </w:rPr>
            </w:pPr>
            <w:r w:rsidRPr="002E33BD">
              <w:rPr>
                <w:b/>
                <w:sz w:val="22"/>
                <w:szCs w:val="22"/>
              </w:rPr>
              <w:t>Didžiausias galimas surinkti balų skaičius</w:t>
            </w:r>
          </w:p>
        </w:tc>
        <w:tc>
          <w:tcPr>
            <w:tcW w:w="4064" w:type="dxa"/>
            <w:shd w:val="clear" w:color="auto" w:fill="auto"/>
            <w:vAlign w:val="center"/>
          </w:tcPr>
          <w:p w14:paraId="4CB39E07" w14:textId="43AD9820" w:rsidR="00C95BE1" w:rsidRPr="002E33BD" w:rsidRDefault="00C95BE1" w:rsidP="00C95BE1">
            <w:pPr>
              <w:jc w:val="center"/>
              <w:rPr>
                <w:b/>
                <w:i/>
                <w:sz w:val="22"/>
                <w:szCs w:val="22"/>
              </w:rPr>
            </w:pPr>
            <w:r w:rsidRPr="002E33BD">
              <w:rPr>
                <w:b/>
                <w:sz w:val="22"/>
                <w:szCs w:val="22"/>
              </w:rPr>
              <w:t>Patikrinamumas</w:t>
            </w:r>
          </w:p>
          <w:p w14:paraId="21C2402C" w14:textId="77777777" w:rsidR="00C95BE1" w:rsidRPr="002E33BD" w:rsidRDefault="00C95BE1" w:rsidP="00C95BE1">
            <w:pPr>
              <w:jc w:val="center"/>
              <w:rPr>
                <w:i/>
                <w:sz w:val="22"/>
                <w:szCs w:val="22"/>
              </w:rPr>
            </w:pPr>
            <w:r w:rsidRPr="002E33BD">
              <w:rPr>
                <w:sz w:val="22"/>
                <w:szCs w:val="22"/>
              </w:rPr>
              <w:t>(Pateikiamas paaiškinimas,</w:t>
            </w:r>
            <w:r w:rsidRPr="002E33BD">
              <w:rPr>
                <w:i/>
                <w:sz w:val="22"/>
                <w:szCs w:val="22"/>
              </w:rPr>
              <w:t xml:space="preserve"> </w:t>
            </w:r>
            <w:r w:rsidRPr="002E33BD">
              <w:rPr>
                <w:sz w:val="22"/>
                <w:szCs w:val="22"/>
              </w:rPr>
              <w:t xml:space="preserve">kaip </w:t>
            </w:r>
            <w:r w:rsidRPr="002E33BD">
              <w:rPr>
                <w:b/>
                <w:sz w:val="22"/>
                <w:szCs w:val="22"/>
              </w:rPr>
              <w:t>vietos projekto paraiškos vertinimo</w:t>
            </w:r>
            <w:r w:rsidRPr="002E33BD">
              <w:rPr>
                <w:sz w:val="22"/>
                <w:szCs w:val="22"/>
              </w:rPr>
              <w:t xml:space="preserve"> </w:t>
            </w:r>
            <w:r w:rsidRPr="002E33BD">
              <w:rPr>
                <w:b/>
                <w:sz w:val="22"/>
                <w:szCs w:val="22"/>
              </w:rPr>
              <w:t>metu</w:t>
            </w:r>
            <w:r w:rsidRPr="002E33B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5B1D106" w:rsidR="00C95BE1" w:rsidRPr="002E33BD" w:rsidRDefault="00C95BE1" w:rsidP="00C95BE1">
            <w:pPr>
              <w:jc w:val="center"/>
              <w:rPr>
                <w:b/>
                <w:sz w:val="22"/>
                <w:szCs w:val="22"/>
              </w:rPr>
            </w:pPr>
            <w:r w:rsidRPr="002E33BD">
              <w:rPr>
                <w:b/>
                <w:sz w:val="22"/>
                <w:szCs w:val="22"/>
              </w:rPr>
              <w:t>Kontroliuojamumas</w:t>
            </w:r>
          </w:p>
          <w:p w14:paraId="7A0F73A3" w14:textId="6B2843A8" w:rsidR="00C95BE1" w:rsidRPr="002E33BD" w:rsidRDefault="00C95BE1" w:rsidP="002134A8">
            <w:pPr>
              <w:jc w:val="center"/>
              <w:rPr>
                <w:sz w:val="22"/>
                <w:szCs w:val="22"/>
              </w:rPr>
            </w:pPr>
            <w:r w:rsidRPr="002E33BD">
              <w:rPr>
                <w:sz w:val="22"/>
                <w:szCs w:val="22"/>
              </w:rPr>
              <w:t>(Pateikiamas paaiškinimas, kaip</w:t>
            </w:r>
            <w:r w:rsidRPr="002E33BD">
              <w:rPr>
                <w:i/>
                <w:sz w:val="22"/>
                <w:szCs w:val="22"/>
              </w:rPr>
              <w:t xml:space="preserve"> </w:t>
            </w:r>
            <w:r w:rsidRPr="002E33BD">
              <w:rPr>
                <w:b/>
                <w:sz w:val="22"/>
                <w:szCs w:val="22"/>
              </w:rPr>
              <w:t xml:space="preserve">vietos projekto įgyvendinimo metu </w:t>
            </w:r>
            <w:r w:rsidR="007260F6" w:rsidRPr="002E33BD">
              <w:rPr>
                <w:b/>
                <w:sz w:val="22"/>
                <w:szCs w:val="22"/>
              </w:rPr>
              <w:t xml:space="preserve">ir vietos projekto kontrolės laikotarpiu </w:t>
            </w:r>
            <w:r w:rsidRPr="002E33BD">
              <w:rPr>
                <w:sz w:val="22"/>
                <w:szCs w:val="22"/>
              </w:rPr>
              <w:t xml:space="preserve">bus vertinama atitiktis atrankos kriterijui, t. y. kokius rašytinius įrodymus turės pateikti vietos projekto vykdytojas patikrų vietoje </w:t>
            </w:r>
            <w:r w:rsidR="007260F6" w:rsidRPr="002E33BD">
              <w:rPr>
                <w:sz w:val="22"/>
                <w:szCs w:val="22"/>
              </w:rPr>
              <w:t xml:space="preserve">ir ex-post patikrų </w:t>
            </w:r>
            <w:r w:rsidRPr="002E33BD">
              <w:rPr>
                <w:sz w:val="22"/>
                <w:szCs w:val="22"/>
              </w:rPr>
              <w:t xml:space="preserve">metu, kad Agentūra galėtų įsitikinti, jog yra visiškai laikomasi atrankos kriterijaus) </w:t>
            </w:r>
          </w:p>
        </w:tc>
      </w:tr>
      <w:tr w:rsidR="00C95BE1" w:rsidRPr="002E33BD" w14:paraId="4FD9B59E" w14:textId="77777777" w:rsidTr="00800801">
        <w:trPr>
          <w:trHeight w:val="70"/>
        </w:trPr>
        <w:tc>
          <w:tcPr>
            <w:tcW w:w="756" w:type="dxa"/>
            <w:shd w:val="clear" w:color="auto" w:fill="auto"/>
          </w:tcPr>
          <w:p w14:paraId="1186F7A3" w14:textId="77777777" w:rsidR="00C95BE1" w:rsidRPr="002E33BD" w:rsidRDefault="00C95BE1" w:rsidP="00C95BE1">
            <w:pPr>
              <w:jc w:val="center"/>
              <w:rPr>
                <w:b/>
                <w:sz w:val="22"/>
                <w:szCs w:val="22"/>
              </w:rPr>
            </w:pPr>
            <w:r w:rsidRPr="002E33BD">
              <w:rPr>
                <w:b/>
                <w:sz w:val="22"/>
                <w:szCs w:val="22"/>
              </w:rPr>
              <w:t>I</w:t>
            </w:r>
          </w:p>
        </w:tc>
        <w:tc>
          <w:tcPr>
            <w:tcW w:w="3873" w:type="dxa"/>
            <w:shd w:val="clear" w:color="auto" w:fill="auto"/>
          </w:tcPr>
          <w:p w14:paraId="2CD62E88" w14:textId="7B54AFFE" w:rsidR="00C95BE1" w:rsidRPr="002E33BD" w:rsidRDefault="00C95BE1" w:rsidP="00CB45E3">
            <w:pPr>
              <w:jc w:val="center"/>
              <w:rPr>
                <w:b/>
                <w:sz w:val="22"/>
                <w:szCs w:val="22"/>
              </w:rPr>
            </w:pPr>
            <w:r w:rsidRPr="002E33BD">
              <w:rPr>
                <w:b/>
                <w:sz w:val="22"/>
                <w:szCs w:val="22"/>
              </w:rPr>
              <w:t>II</w:t>
            </w:r>
          </w:p>
        </w:tc>
        <w:tc>
          <w:tcPr>
            <w:tcW w:w="1650" w:type="dxa"/>
            <w:gridSpan w:val="2"/>
            <w:shd w:val="clear" w:color="auto" w:fill="auto"/>
          </w:tcPr>
          <w:p w14:paraId="2FC3E52F" w14:textId="77777777" w:rsidR="00C95BE1" w:rsidRPr="002E33BD" w:rsidRDefault="00C95BE1" w:rsidP="00C95BE1">
            <w:pPr>
              <w:jc w:val="center"/>
              <w:rPr>
                <w:b/>
                <w:sz w:val="22"/>
                <w:szCs w:val="22"/>
              </w:rPr>
            </w:pPr>
            <w:r w:rsidRPr="002E33BD">
              <w:rPr>
                <w:b/>
                <w:sz w:val="22"/>
                <w:szCs w:val="22"/>
              </w:rPr>
              <w:t>III</w:t>
            </w:r>
          </w:p>
        </w:tc>
        <w:tc>
          <w:tcPr>
            <w:tcW w:w="4064" w:type="dxa"/>
            <w:shd w:val="clear" w:color="auto" w:fill="auto"/>
          </w:tcPr>
          <w:p w14:paraId="093C1B63" w14:textId="77777777" w:rsidR="00C95BE1" w:rsidRPr="002E33BD" w:rsidRDefault="00C95BE1" w:rsidP="00C95BE1">
            <w:pPr>
              <w:jc w:val="center"/>
              <w:rPr>
                <w:b/>
                <w:sz w:val="22"/>
                <w:szCs w:val="22"/>
              </w:rPr>
            </w:pPr>
            <w:r w:rsidRPr="002E33BD">
              <w:rPr>
                <w:b/>
                <w:sz w:val="22"/>
                <w:szCs w:val="22"/>
              </w:rPr>
              <w:t>IV</w:t>
            </w:r>
          </w:p>
        </w:tc>
        <w:tc>
          <w:tcPr>
            <w:tcW w:w="4820" w:type="dxa"/>
            <w:shd w:val="clear" w:color="auto" w:fill="auto"/>
          </w:tcPr>
          <w:p w14:paraId="61F35A3D" w14:textId="77777777" w:rsidR="00C95BE1" w:rsidRPr="002E33BD" w:rsidRDefault="00C95BE1" w:rsidP="00C95BE1">
            <w:pPr>
              <w:jc w:val="center"/>
              <w:rPr>
                <w:b/>
                <w:sz w:val="22"/>
                <w:szCs w:val="22"/>
              </w:rPr>
            </w:pPr>
            <w:r w:rsidRPr="002E33BD">
              <w:rPr>
                <w:b/>
                <w:sz w:val="22"/>
                <w:szCs w:val="22"/>
              </w:rPr>
              <w:t>V</w:t>
            </w:r>
          </w:p>
        </w:tc>
      </w:tr>
      <w:tr w:rsidR="00887853" w:rsidRPr="002E33BD" w14:paraId="6E401A91" w14:textId="77777777" w:rsidTr="00C95BE1">
        <w:tc>
          <w:tcPr>
            <w:tcW w:w="756" w:type="dxa"/>
            <w:shd w:val="clear" w:color="auto" w:fill="auto"/>
            <w:vAlign w:val="center"/>
          </w:tcPr>
          <w:p w14:paraId="6E1957F8" w14:textId="77777777" w:rsidR="00887853" w:rsidRPr="002E33BD" w:rsidRDefault="00887853" w:rsidP="00887853">
            <w:pPr>
              <w:rPr>
                <w:b/>
                <w:sz w:val="22"/>
                <w:szCs w:val="22"/>
              </w:rPr>
            </w:pPr>
            <w:r w:rsidRPr="002E33BD">
              <w:rPr>
                <w:b/>
                <w:sz w:val="22"/>
                <w:szCs w:val="22"/>
              </w:rPr>
              <w:t>1.</w:t>
            </w:r>
          </w:p>
        </w:tc>
        <w:tc>
          <w:tcPr>
            <w:tcW w:w="3873" w:type="dxa"/>
            <w:shd w:val="clear" w:color="auto" w:fill="auto"/>
          </w:tcPr>
          <w:p w14:paraId="7E492ACE" w14:textId="352158A8" w:rsidR="00887853" w:rsidRPr="002E33BD" w:rsidRDefault="00887853" w:rsidP="00887853">
            <w:pPr>
              <w:jc w:val="both"/>
              <w:rPr>
                <w:sz w:val="22"/>
                <w:szCs w:val="22"/>
              </w:rPr>
            </w:pPr>
            <w:r w:rsidRPr="002E33BD">
              <w:rPr>
                <w:b/>
                <w:sz w:val="22"/>
                <w:szCs w:val="22"/>
              </w:rPr>
              <w:t>Mažesni naujos darbo vietos sukūrimo kaštai.</w:t>
            </w:r>
            <w:r w:rsidR="00301993" w:rsidRPr="002E33BD">
              <w:rPr>
                <w:b/>
                <w:sz w:val="22"/>
                <w:szCs w:val="22"/>
              </w:rPr>
              <w:t xml:space="preserve"> </w:t>
            </w:r>
            <w:r w:rsidRPr="002E33BD">
              <w:rPr>
                <w:sz w:val="22"/>
                <w:szCs w:val="22"/>
              </w:rPr>
              <w:t>Šis atrankos kriterijus detalizuojamas taip:</w:t>
            </w:r>
          </w:p>
        </w:tc>
        <w:tc>
          <w:tcPr>
            <w:tcW w:w="1650" w:type="dxa"/>
            <w:gridSpan w:val="2"/>
            <w:shd w:val="clear" w:color="auto" w:fill="auto"/>
          </w:tcPr>
          <w:p w14:paraId="57FC175F" w14:textId="246D5362" w:rsidR="00887853" w:rsidRPr="002E33BD" w:rsidRDefault="00887853" w:rsidP="00887853">
            <w:pPr>
              <w:jc w:val="center"/>
              <w:rPr>
                <w:sz w:val="22"/>
                <w:szCs w:val="22"/>
              </w:rPr>
            </w:pPr>
            <w:r w:rsidRPr="002E33BD">
              <w:rPr>
                <w:b/>
                <w:sz w:val="22"/>
                <w:szCs w:val="22"/>
              </w:rPr>
              <w:t>25</w:t>
            </w:r>
          </w:p>
        </w:tc>
        <w:tc>
          <w:tcPr>
            <w:tcW w:w="4064" w:type="dxa"/>
            <w:shd w:val="clear" w:color="auto" w:fill="auto"/>
          </w:tcPr>
          <w:p w14:paraId="7D197F22" w14:textId="5E3F13D4" w:rsidR="00887853" w:rsidRPr="002E33BD" w:rsidRDefault="00887853" w:rsidP="00887853">
            <w:pPr>
              <w:jc w:val="both"/>
              <w:rPr>
                <w:sz w:val="22"/>
                <w:szCs w:val="22"/>
              </w:rPr>
            </w:pPr>
            <w:r w:rsidRPr="002E33BD">
              <w:rPr>
                <w:sz w:val="22"/>
                <w:szCs w:val="22"/>
              </w:rPr>
              <w:t xml:space="preserve">Vertinama pagal paraiškos 4, 6 lentelėse pateiktą informaciją bei verslo plano 2 lentelėje pateiktus duomenis.  </w:t>
            </w:r>
          </w:p>
        </w:tc>
        <w:tc>
          <w:tcPr>
            <w:tcW w:w="4820" w:type="dxa"/>
            <w:shd w:val="clear" w:color="auto" w:fill="auto"/>
          </w:tcPr>
          <w:p w14:paraId="562F4392" w14:textId="576F73B6" w:rsidR="00887853" w:rsidRPr="002E33BD" w:rsidRDefault="00887853" w:rsidP="00887853">
            <w:pPr>
              <w:jc w:val="both"/>
              <w:rPr>
                <w:sz w:val="22"/>
                <w:szCs w:val="22"/>
              </w:rPr>
            </w:pPr>
            <w:r w:rsidRPr="002E33BD">
              <w:rPr>
                <w:sz w:val="22"/>
                <w:szCs w:val="22"/>
              </w:rPr>
              <w:t>Projekto įgyvendinimo ir kontrolės laikotarpiu pagal projekto ataskaitose pateiktą informaciją bei patikrų metu bus įsitikinama ar išlaikytas paraiškoje nurodytas planuojamų sukurti naujų darbo vietų skaičius.</w:t>
            </w:r>
          </w:p>
        </w:tc>
      </w:tr>
      <w:tr w:rsidR="00C95BE1" w:rsidRPr="002E33BD" w14:paraId="381CF4C2" w14:textId="77777777" w:rsidTr="00C95BE1">
        <w:tc>
          <w:tcPr>
            <w:tcW w:w="756" w:type="dxa"/>
            <w:shd w:val="clear" w:color="auto" w:fill="auto"/>
          </w:tcPr>
          <w:p w14:paraId="2C482769" w14:textId="77777777" w:rsidR="00C95BE1" w:rsidRPr="002E33BD" w:rsidRDefault="00C95BE1" w:rsidP="00C95BE1">
            <w:pPr>
              <w:rPr>
                <w:sz w:val="22"/>
                <w:szCs w:val="22"/>
              </w:rPr>
            </w:pPr>
            <w:r w:rsidRPr="002E33BD">
              <w:rPr>
                <w:sz w:val="22"/>
                <w:szCs w:val="22"/>
              </w:rPr>
              <w:t>1.1.</w:t>
            </w:r>
          </w:p>
        </w:tc>
        <w:tc>
          <w:tcPr>
            <w:tcW w:w="3873" w:type="dxa"/>
            <w:shd w:val="clear" w:color="auto" w:fill="auto"/>
          </w:tcPr>
          <w:p w14:paraId="52727442" w14:textId="48C65A77" w:rsidR="00C95BE1" w:rsidRPr="002E33BD" w:rsidRDefault="00092288" w:rsidP="002E1F1E">
            <w:pPr>
              <w:jc w:val="both"/>
              <w:rPr>
                <w:sz w:val="22"/>
                <w:szCs w:val="22"/>
              </w:rPr>
            </w:pPr>
            <w:r w:rsidRPr="002E33BD">
              <w:rPr>
                <w:sz w:val="22"/>
                <w:szCs w:val="22"/>
              </w:rPr>
              <w:t>Vienai darbo vietai (1 etatui) įkurti prašoma paramos suma sudaro iki 2</w:t>
            </w:r>
            <w:r w:rsidR="00301993" w:rsidRPr="002E33BD">
              <w:rPr>
                <w:sz w:val="22"/>
                <w:szCs w:val="22"/>
              </w:rPr>
              <w:t>5</w:t>
            </w:r>
            <w:r w:rsidRPr="002E33BD">
              <w:rPr>
                <w:sz w:val="22"/>
                <w:szCs w:val="22"/>
              </w:rPr>
              <w:t xml:space="preserve"> 000,00 Eur (imtinai)</w:t>
            </w:r>
            <w:r w:rsidR="00C95BE1" w:rsidRPr="002E33BD">
              <w:rPr>
                <w:sz w:val="22"/>
                <w:szCs w:val="22"/>
              </w:rPr>
              <w:t>;</w:t>
            </w:r>
          </w:p>
        </w:tc>
        <w:tc>
          <w:tcPr>
            <w:tcW w:w="1635" w:type="dxa"/>
            <w:shd w:val="clear" w:color="auto" w:fill="auto"/>
          </w:tcPr>
          <w:p w14:paraId="0BE2D8FA" w14:textId="508BF61B" w:rsidR="00C95BE1" w:rsidRPr="002E33BD" w:rsidRDefault="00092288" w:rsidP="002E1F1E">
            <w:pPr>
              <w:jc w:val="center"/>
              <w:rPr>
                <w:sz w:val="22"/>
                <w:szCs w:val="22"/>
              </w:rPr>
            </w:pPr>
            <w:r w:rsidRPr="002E33BD">
              <w:rPr>
                <w:sz w:val="22"/>
                <w:szCs w:val="22"/>
              </w:rPr>
              <w:t>25</w:t>
            </w:r>
          </w:p>
        </w:tc>
        <w:tc>
          <w:tcPr>
            <w:tcW w:w="4079" w:type="dxa"/>
            <w:gridSpan w:val="2"/>
            <w:shd w:val="clear" w:color="auto" w:fill="auto"/>
          </w:tcPr>
          <w:p w14:paraId="18AAAFDC" w14:textId="77777777" w:rsidR="00C95BE1" w:rsidRPr="002E33BD" w:rsidRDefault="00C95BE1" w:rsidP="00C95BE1">
            <w:pPr>
              <w:jc w:val="both"/>
              <w:rPr>
                <w:sz w:val="22"/>
                <w:szCs w:val="22"/>
              </w:rPr>
            </w:pPr>
          </w:p>
        </w:tc>
        <w:tc>
          <w:tcPr>
            <w:tcW w:w="4820" w:type="dxa"/>
            <w:shd w:val="clear" w:color="auto" w:fill="auto"/>
          </w:tcPr>
          <w:p w14:paraId="672957DF" w14:textId="77777777" w:rsidR="00C95BE1" w:rsidRPr="002E33BD" w:rsidRDefault="00C95BE1" w:rsidP="00C95BE1">
            <w:pPr>
              <w:jc w:val="both"/>
              <w:rPr>
                <w:sz w:val="22"/>
                <w:szCs w:val="22"/>
              </w:rPr>
            </w:pPr>
          </w:p>
        </w:tc>
      </w:tr>
      <w:tr w:rsidR="00C95BE1" w:rsidRPr="002E33BD" w14:paraId="027845D7" w14:textId="77777777" w:rsidTr="00C95BE1">
        <w:tc>
          <w:tcPr>
            <w:tcW w:w="756" w:type="dxa"/>
            <w:shd w:val="clear" w:color="auto" w:fill="auto"/>
          </w:tcPr>
          <w:p w14:paraId="49E67BC9" w14:textId="77777777" w:rsidR="00C95BE1" w:rsidRPr="002E33BD" w:rsidRDefault="00C95BE1" w:rsidP="00C95BE1">
            <w:pPr>
              <w:rPr>
                <w:sz w:val="22"/>
                <w:szCs w:val="22"/>
              </w:rPr>
            </w:pPr>
            <w:r w:rsidRPr="002E33BD">
              <w:rPr>
                <w:sz w:val="22"/>
                <w:szCs w:val="22"/>
              </w:rPr>
              <w:t>1.2.</w:t>
            </w:r>
          </w:p>
        </w:tc>
        <w:tc>
          <w:tcPr>
            <w:tcW w:w="3873" w:type="dxa"/>
            <w:shd w:val="clear" w:color="auto" w:fill="auto"/>
          </w:tcPr>
          <w:p w14:paraId="4E79536E" w14:textId="4913F53E" w:rsidR="00C95BE1" w:rsidRPr="002E33BD" w:rsidRDefault="00571E47" w:rsidP="00C95BE1">
            <w:pPr>
              <w:jc w:val="both"/>
              <w:rPr>
                <w:sz w:val="22"/>
                <w:szCs w:val="22"/>
              </w:rPr>
            </w:pPr>
            <w:r w:rsidRPr="002E33BD">
              <w:rPr>
                <w:sz w:val="22"/>
                <w:szCs w:val="22"/>
              </w:rPr>
              <w:t xml:space="preserve">Vienai darbo vietai (1 etatui) įkurti </w:t>
            </w:r>
            <w:r w:rsidRPr="002E33BD">
              <w:rPr>
                <w:sz w:val="22"/>
                <w:szCs w:val="22"/>
              </w:rPr>
              <w:lastRenderedPageBreak/>
              <w:t>prašoma paramos suma sudaro nuo 2</w:t>
            </w:r>
            <w:r w:rsidR="00E93D30">
              <w:rPr>
                <w:sz w:val="22"/>
                <w:szCs w:val="22"/>
              </w:rPr>
              <w:t>5</w:t>
            </w:r>
            <w:r w:rsidRPr="002E33BD">
              <w:rPr>
                <w:sz w:val="22"/>
                <w:szCs w:val="22"/>
              </w:rPr>
              <w:t xml:space="preserve"> 000,0</w:t>
            </w:r>
            <w:r w:rsidR="00301993" w:rsidRPr="002E33BD">
              <w:rPr>
                <w:sz w:val="22"/>
                <w:szCs w:val="22"/>
              </w:rPr>
              <w:t>1</w:t>
            </w:r>
            <w:r w:rsidRPr="002E33BD">
              <w:rPr>
                <w:sz w:val="22"/>
                <w:szCs w:val="22"/>
              </w:rPr>
              <w:t xml:space="preserve"> Eur (imtinai) iki </w:t>
            </w:r>
            <w:r w:rsidR="00301993" w:rsidRPr="002E33BD">
              <w:rPr>
                <w:sz w:val="22"/>
                <w:szCs w:val="22"/>
              </w:rPr>
              <w:t>30</w:t>
            </w:r>
            <w:r w:rsidRPr="002E33BD">
              <w:rPr>
                <w:sz w:val="22"/>
                <w:szCs w:val="22"/>
              </w:rPr>
              <w:t xml:space="preserve"> 000,00</w:t>
            </w:r>
            <w:r w:rsidR="001A745B" w:rsidRPr="002E33BD">
              <w:rPr>
                <w:sz w:val="22"/>
                <w:szCs w:val="22"/>
              </w:rPr>
              <w:t xml:space="preserve"> Eur (imtinai)</w:t>
            </w:r>
            <w:r w:rsidR="00C95BE1" w:rsidRPr="002E33BD">
              <w:rPr>
                <w:sz w:val="22"/>
                <w:szCs w:val="22"/>
              </w:rPr>
              <w:t>;</w:t>
            </w:r>
          </w:p>
        </w:tc>
        <w:tc>
          <w:tcPr>
            <w:tcW w:w="1635" w:type="dxa"/>
            <w:shd w:val="clear" w:color="auto" w:fill="auto"/>
          </w:tcPr>
          <w:p w14:paraId="1F827DA0" w14:textId="021A3139" w:rsidR="00C95BE1" w:rsidRPr="002E33BD" w:rsidRDefault="00571E47" w:rsidP="00C95BE1">
            <w:pPr>
              <w:jc w:val="center"/>
              <w:rPr>
                <w:sz w:val="22"/>
                <w:szCs w:val="22"/>
              </w:rPr>
            </w:pPr>
            <w:r w:rsidRPr="002E33BD">
              <w:rPr>
                <w:sz w:val="22"/>
                <w:szCs w:val="22"/>
              </w:rPr>
              <w:lastRenderedPageBreak/>
              <w:t>20</w:t>
            </w:r>
          </w:p>
        </w:tc>
        <w:tc>
          <w:tcPr>
            <w:tcW w:w="4079" w:type="dxa"/>
            <w:gridSpan w:val="2"/>
            <w:shd w:val="clear" w:color="auto" w:fill="auto"/>
          </w:tcPr>
          <w:p w14:paraId="6C1A34B8" w14:textId="77777777" w:rsidR="00C95BE1" w:rsidRPr="002E33BD" w:rsidRDefault="00C95BE1" w:rsidP="00C95BE1">
            <w:pPr>
              <w:jc w:val="both"/>
              <w:rPr>
                <w:sz w:val="22"/>
                <w:szCs w:val="22"/>
              </w:rPr>
            </w:pPr>
          </w:p>
        </w:tc>
        <w:tc>
          <w:tcPr>
            <w:tcW w:w="4820" w:type="dxa"/>
            <w:shd w:val="clear" w:color="auto" w:fill="auto"/>
          </w:tcPr>
          <w:p w14:paraId="44656FA1" w14:textId="77777777" w:rsidR="00C95BE1" w:rsidRPr="002E33BD" w:rsidRDefault="00C95BE1" w:rsidP="00C95BE1">
            <w:pPr>
              <w:jc w:val="both"/>
              <w:rPr>
                <w:sz w:val="22"/>
                <w:szCs w:val="22"/>
              </w:rPr>
            </w:pPr>
          </w:p>
        </w:tc>
      </w:tr>
      <w:tr w:rsidR="00C95BE1" w:rsidRPr="002E33BD" w14:paraId="2573F441" w14:textId="77777777" w:rsidTr="00C95BE1">
        <w:tc>
          <w:tcPr>
            <w:tcW w:w="756" w:type="dxa"/>
            <w:shd w:val="clear" w:color="auto" w:fill="auto"/>
          </w:tcPr>
          <w:p w14:paraId="5B1BEE1E" w14:textId="696EF8C3" w:rsidR="00C95BE1" w:rsidRPr="002E33BD" w:rsidRDefault="002E1F1E" w:rsidP="00C95BE1">
            <w:pPr>
              <w:rPr>
                <w:sz w:val="22"/>
                <w:szCs w:val="22"/>
              </w:rPr>
            </w:pPr>
            <w:r w:rsidRPr="002E33BD">
              <w:rPr>
                <w:sz w:val="22"/>
                <w:szCs w:val="22"/>
              </w:rPr>
              <w:t>1.3.</w:t>
            </w:r>
          </w:p>
        </w:tc>
        <w:tc>
          <w:tcPr>
            <w:tcW w:w="3873" w:type="dxa"/>
            <w:shd w:val="clear" w:color="auto" w:fill="auto"/>
          </w:tcPr>
          <w:p w14:paraId="598AEAC3" w14:textId="25913C96" w:rsidR="00C95BE1" w:rsidRPr="002E33BD" w:rsidRDefault="002E1F1E" w:rsidP="00C95BE1">
            <w:pPr>
              <w:jc w:val="both"/>
              <w:rPr>
                <w:sz w:val="22"/>
                <w:szCs w:val="22"/>
              </w:rPr>
            </w:pPr>
            <w:r w:rsidRPr="002E33BD">
              <w:rPr>
                <w:sz w:val="22"/>
                <w:szCs w:val="22"/>
              </w:rPr>
              <w:t xml:space="preserve">Vienai darbo vietai (pilnu etatu) įkurti skiriama paramos suma didesnė nei </w:t>
            </w:r>
            <w:r w:rsidR="00301993" w:rsidRPr="002E33BD">
              <w:rPr>
                <w:sz w:val="22"/>
                <w:szCs w:val="22"/>
              </w:rPr>
              <w:t>3</w:t>
            </w:r>
            <w:r w:rsidRPr="002E33BD">
              <w:rPr>
                <w:sz w:val="22"/>
                <w:szCs w:val="22"/>
              </w:rPr>
              <w:t>0 000,01 Eur (imtinai)</w:t>
            </w:r>
          </w:p>
        </w:tc>
        <w:tc>
          <w:tcPr>
            <w:tcW w:w="1635" w:type="dxa"/>
            <w:shd w:val="clear" w:color="auto" w:fill="auto"/>
          </w:tcPr>
          <w:p w14:paraId="415D20F8" w14:textId="237B61F1" w:rsidR="00C95BE1" w:rsidRPr="002E33BD" w:rsidRDefault="002E1F1E" w:rsidP="00C95BE1">
            <w:pPr>
              <w:jc w:val="center"/>
              <w:rPr>
                <w:sz w:val="22"/>
                <w:szCs w:val="22"/>
              </w:rPr>
            </w:pPr>
            <w:r w:rsidRPr="002E33BD">
              <w:rPr>
                <w:sz w:val="22"/>
                <w:szCs w:val="22"/>
              </w:rPr>
              <w:t>15</w:t>
            </w:r>
          </w:p>
        </w:tc>
        <w:tc>
          <w:tcPr>
            <w:tcW w:w="4079" w:type="dxa"/>
            <w:gridSpan w:val="2"/>
            <w:shd w:val="clear" w:color="auto" w:fill="auto"/>
          </w:tcPr>
          <w:p w14:paraId="2CC693AD" w14:textId="77777777" w:rsidR="00C95BE1" w:rsidRPr="002E33BD" w:rsidRDefault="00C95BE1" w:rsidP="00C95BE1">
            <w:pPr>
              <w:jc w:val="both"/>
              <w:rPr>
                <w:sz w:val="22"/>
                <w:szCs w:val="22"/>
              </w:rPr>
            </w:pPr>
          </w:p>
        </w:tc>
        <w:tc>
          <w:tcPr>
            <w:tcW w:w="4820" w:type="dxa"/>
            <w:shd w:val="clear" w:color="auto" w:fill="auto"/>
          </w:tcPr>
          <w:p w14:paraId="591C158F" w14:textId="77777777" w:rsidR="00C95BE1" w:rsidRPr="002E33BD" w:rsidRDefault="00C95BE1" w:rsidP="00C95BE1">
            <w:pPr>
              <w:jc w:val="both"/>
              <w:rPr>
                <w:sz w:val="22"/>
                <w:szCs w:val="22"/>
              </w:rPr>
            </w:pPr>
          </w:p>
        </w:tc>
      </w:tr>
      <w:tr w:rsidR="00C95BE1" w:rsidRPr="002E33BD" w14:paraId="367577BB" w14:textId="77777777" w:rsidTr="00C95BE1">
        <w:tc>
          <w:tcPr>
            <w:tcW w:w="756" w:type="dxa"/>
            <w:shd w:val="clear" w:color="auto" w:fill="auto"/>
            <w:vAlign w:val="center"/>
          </w:tcPr>
          <w:p w14:paraId="6C6E2B44" w14:textId="77777777" w:rsidR="00C95BE1" w:rsidRPr="002E33BD" w:rsidRDefault="00C95BE1" w:rsidP="00C95BE1">
            <w:pPr>
              <w:rPr>
                <w:b/>
                <w:sz w:val="22"/>
                <w:szCs w:val="22"/>
              </w:rPr>
            </w:pPr>
            <w:r w:rsidRPr="002E33BD">
              <w:rPr>
                <w:b/>
                <w:sz w:val="22"/>
                <w:szCs w:val="22"/>
              </w:rPr>
              <w:t>2.</w:t>
            </w:r>
          </w:p>
        </w:tc>
        <w:tc>
          <w:tcPr>
            <w:tcW w:w="3873" w:type="dxa"/>
            <w:shd w:val="clear" w:color="auto" w:fill="auto"/>
          </w:tcPr>
          <w:p w14:paraId="6E6886B7" w14:textId="0FDE6B77" w:rsidR="00C95BE1" w:rsidRPr="002E33BD" w:rsidRDefault="00305FD9" w:rsidP="00BF0B83">
            <w:pPr>
              <w:jc w:val="both"/>
              <w:rPr>
                <w:sz w:val="22"/>
                <w:szCs w:val="22"/>
              </w:rPr>
            </w:pPr>
            <w:r w:rsidRPr="002E33BD">
              <w:rPr>
                <w:b/>
                <w:color w:val="000000"/>
                <w:sz w:val="22"/>
                <w:szCs w:val="22"/>
              </w:rPr>
              <w:t xml:space="preserve">Sukuriama nauja darbo vieta asmeniui iki 40 metų (imtinai). </w:t>
            </w:r>
          </w:p>
        </w:tc>
        <w:tc>
          <w:tcPr>
            <w:tcW w:w="1635" w:type="dxa"/>
            <w:shd w:val="clear" w:color="auto" w:fill="auto"/>
          </w:tcPr>
          <w:p w14:paraId="3B0518CF" w14:textId="57F68284" w:rsidR="00C95BE1" w:rsidRPr="002E33BD" w:rsidRDefault="00A60073" w:rsidP="00C95BE1">
            <w:pPr>
              <w:jc w:val="center"/>
              <w:rPr>
                <w:b/>
                <w:sz w:val="22"/>
                <w:szCs w:val="22"/>
              </w:rPr>
            </w:pPr>
            <w:r w:rsidRPr="002E33BD">
              <w:rPr>
                <w:b/>
                <w:sz w:val="22"/>
                <w:szCs w:val="22"/>
              </w:rPr>
              <w:t>2</w:t>
            </w:r>
            <w:r w:rsidR="00887853" w:rsidRPr="002E33BD">
              <w:rPr>
                <w:b/>
                <w:sz w:val="22"/>
                <w:szCs w:val="22"/>
              </w:rPr>
              <w:t>5</w:t>
            </w:r>
          </w:p>
        </w:tc>
        <w:tc>
          <w:tcPr>
            <w:tcW w:w="4079" w:type="dxa"/>
            <w:gridSpan w:val="2"/>
            <w:shd w:val="clear" w:color="auto" w:fill="auto"/>
          </w:tcPr>
          <w:p w14:paraId="5EBA6E6D" w14:textId="77777777" w:rsidR="00887853" w:rsidRPr="002E33BD" w:rsidRDefault="00887853" w:rsidP="00887853">
            <w:pPr>
              <w:jc w:val="both"/>
              <w:rPr>
                <w:sz w:val="22"/>
                <w:szCs w:val="22"/>
              </w:rPr>
            </w:pPr>
            <w:r w:rsidRPr="002E33BD">
              <w:rPr>
                <w:sz w:val="22"/>
                <w:szCs w:val="22"/>
              </w:rPr>
              <w:t xml:space="preserve">Paraiškoje turi būti aiškiai nurodytas įsipareigojimas sukurti 1 darbo vietą (1 etatą) asmeniui iki 40 metų amžiaus (imtinai). </w:t>
            </w:r>
          </w:p>
          <w:p w14:paraId="4D95A0A1" w14:textId="312B3DF1" w:rsidR="00C95BE1" w:rsidRPr="002E33BD" w:rsidRDefault="00887853" w:rsidP="00887853">
            <w:pPr>
              <w:jc w:val="both"/>
              <w:rPr>
                <w:sz w:val="22"/>
                <w:szCs w:val="22"/>
              </w:rPr>
            </w:pPr>
            <w:r w:rsidRPr="002E33BD">
              <w:rPr>
                <w:sz w:val="22"/>
                <w:szCs w:val="22"/>
              </w:rPr>
              <w:t>Vertinama pagal paraiškos 4, 6 lentelėse pateiktą informaciją ir pridedamus dokumentus (pareiškėjas turės pateikti rašytinį įsipareigojimą, dėl asmens iki 40 metų amžiaus (imtinai) įdarbinimo ir patvirtinti, kad planuojamas įdarbinti asmuo bus deklaravęs gyvenamąją vietą Sūduvos VVG teritorijoje).</w:t>
            </w:r>
          </w:p>
        </w:tc>
        <w:tc>
          <w:tcPr>
            <w:tcW w:w="4820" w:type="dxa"/>
            <w:shd w:val="clear" w:color="auto" w:fill="auto"/>
          </w:tcPr>
          <w:p w14:paraId="00401BC1" w14:textId="2B6810F8" w:rsidR="00C95BE1" w:rsidRPr="002E33BD" w:rsidRDefault="00887853" w:rsidP="00C95BE1">
            <w:pPr>
              <w:jc w:val="both"/>
              <w:rPr>
                <w:sz w:val="22"/>
                <w:szCs w:val="22"/>
              </w:rPr>
            </w:pPr>
            <w:r w:rsidRPr="002E33BD">
              <w:rPr>
                <w:sz w:val="22"/>
                <w:szCs w:val="22"/>
              </w:rPr>
              <w:t>Projekto įgyvendinimo ir kontrolės laikotarpiu pagal projekto ataskaitose pateiktą informaciją bei patikrų metu bus įsitikinama, kokio amžiaus asmenims sukurtos darbo vietos (darbuotojo amžius fiksuojamas įdarbinimo metu). Pareiškėjas turės pateikti dokumentus įrodančius atitiktį šiam atrankos kriterijuj (pvz.: verslo liudijimą ar individualios veiklos pažymą, darbo sutartį, asmens tapatybės dokumento kopiją, pažyma apie darbuotojo gyvenamosios vietos deklaravimą ar kt. atitiktį įrodančius dokumentus).</w:t>
            </w:r>
          </w:p>
        </w:tc>
      </w:tr>
      <w:tr w:rsidR="00C95BE1" w:rsidRPr="002E33BD" w14:paraId="6B7E9314" w14:textId="77777777" w:rsidTr="00C95BE1">
        <w:tc>
          <w:tcPr>
            <w:tcW w:w="756" w:type="dxa"/>
            <w:shd w:val="clear" w:color="auto" w:fill="auto"/>
          </w:tcPr>
          <w:p w14:paraId="4262976F" w14:textId="77777777" w:rsidR="00C95BE1" w:rsidRPr="002E33BD" w:rsidRDefault="00C95BE1" w:rsidP="00C95BE1">
            <w:pPr>
              <w:rPr>
                <w:b/>
                <w:sz w:val="22"/>
                <w:szCs w:val="22"/>
              </w:rPr>
            </w:pPr>
            <w:r w:rsidRPr="002E33BD">
              <w:rPr>
                <w:b/>
                <w:sz w:val="22"/>
                <w:szCs w:val="22"/>
              </w:rPr>
              <w:t>3.</w:t>
            </w:r>
          </w:p>
        </w:tc>
        <w:tc>
          <w:tcPr>
            <w:tcW w:w="3873" w:type="dxa"/>
            <w:shd w:val="clear" w:color="auto" w:fill="auto"/>
          </w:tcPr>
          <w:p w14:paraId="5B585C42" w14:textId="3E6F81A9" w:rsidR="00C95BE1" w:rsidRPr="002E33BD" w:rsidRDefault="00922E44" w:rsidP="00C95BE1">
            <w:pPr>
              <w:jc w:val="both"/>
              <w:rPr>
                <w:b/>
                <w:sz w:val="22"/>
                <w:szCs w:val="22"/>
              </w:rPr>
            </w:pPr>
            <w:r w:rsidRPr="002E33BD">
              <w:rPr>
                <w:b/>
                <w:sz w:val="22"/>
                <w:szCs w:val="22"/>
              </w:rPr>
              <w:t>Didesnis naujų darbo vietų skaičius.</w:t>
            </w:r>
            <w:r w:rsidR="00E53E6A" w:rsidRPr="002E33BD">
              <w:rPr>
                <w:sz w:val="22"/>
                <w:szCs w:val="22"/>
              </w:rPr>
              <w:t xml:space="preserve"> Šis atrankos kriterijus detalizuojamas taip:</w:t>
            </w:r>
          </w:p>
        </w:tc>
        <w:tc>
          <w:tcPr>
            <w:tcW w:w="1635" w:type="dxa"/>
            <w:shd w:val="clear" w:color="auto" w:fill="auto"/>
          </w:tcPr>
          <w:p w14:paraId="67D82F22" w14:textId="5C26B8C2" w:rsidR="00C95BE1" w:rsidRPr="002E33BD" w:rsidRDefault="00922E44" w:rsidP="00C95BE1">
            <w:pPr>
              <w:jc w:val="center"/>
              <w:rPr>
                <w:b/>
                <w:sz w:val="22"/>
                <w:szCs w:val="22"/>
              </w:rPr>
            </w:pPr>
            <w:r w:rsidRPr="002E33BD">
              <w:rPr>
                <w:b/>
                <w:sz w:val="22"/>
                <w:szCs w:val="22"/>
              </w:rPr>
              <w:t>2</w:t>
            </w:r>
            <w:r w:rsidR="00887853" w:rsidRPr="002E33BD">
              <w:rPr>
                <w:b/>
                <w:sz w:val="22"/>
                <w:szCs w:val="22"/>
              </w:rPr>
              <w:t>5</w:t>
            </w:r>
          </w:p>
        </w:tc>
        <w:tc>
          <w:tcPr>
            <w:tcW w:w="4079" w:type="dxa"/>
            <w:gridSpan w:val="2"/>
            <w:shd w:val="clear" w:color="auto" w:fill="auto"/>
          </w:tcPr>
          <w:p w14:paraId="6B951F6A" w14:textId="65CEC369" w:rsidR="00C95BE1" w:rsidRPr="002E33BD" w:rsidRDefault="003569F3" w:rsidP="00C95BE1">
            <w:pPr>
              <w:jc w:val="both"/>
              <w:rPr>
                <w:b/>
                <w:sz w:val="22"/>
                <w:szCs w:val="22"/>
              </w:rPr>
            </w:pPr>
            <w:r w:rsidRPr="002E33BD">
              <w:rPr>
                <w:sz w:val="22"/>
                <w:szCs w:val="22"/>
              </w:rPr>
              <w:t>Paraiškoje turi būti aiškiai nurodyta, kiek</w:t>
            </w:r>
            <w:r w:rsidR="00F2370B">
              <w:rPr>
                <w:sz w:val="22"/>
                <w:szCs w:val="22"/>
              </w:rPr>
              <w:t xml:space="preserve"> </w:t>
            </w:r>
            <w:r w:rsidR="00865849" w:rsidRPr="002E33BD">
              <w:rPr>
                <w:sz w:val="22"/>
                <w:szCs w:val="22"/>
              </w:rPr>
              <w:t>naujų darbo vietų</w:t>
            </w:r>
            <w:r w:rsidRPr="002E33BD">
              <w:rPr>
                <w:sz w:val="22"/>
                <w:szCs w:val="22"/>
              </w:rPr>
              <w:t xml:space="preserve"> </w:t>
            </w:r>
            <w:r w:rsidR="00865849" w:rsidRPr="002E33BD">
              <w:rPr>
                <w:sz w:val="22"/>
                <w:szCs w:val="22"/>
              </w:rPr>
              <w:t>(</w:t>
            </w:r>
            <w:r w:rsidRPr="002E33BD">
              <w:rPr>
                <w:sz w:val="22"/>
                <w:szCs w:val="22"/>
              </w:rPr>
              <w:t>etatų</w:t>
            </w:r>
            <w:r w:rsidR="00865849" w:rsidRPr="002E33BD">
              <w:rPr>
                <w:sz w:val="22"/>
                <w:szCs w:val="22"/>
              </w:rPr>
              <w:t>)</w:t>
            </w:r>
            <w:r w:rsidRPr="002E33BD">
              <w:rPr>
                <w:sz w:val="22"/>
                <w:szCs w:val="22"/>
              </w:rPr>
              <w:t xml:space="preserve"> bus sukurta. Turi būti nurodyta, ar darbo vieta bus įkurta veiklai pagal verslo liudijimą, su individualios veiklos pažyma ar darbo sutartimis. Darbo vietų skaičiavimas atliekamas, remiantis „Projektų, įgyvendinamų pagal Lietuvos kaimo plėtros 2014 – 2020 metų programos priemones, rodiklio „Naujos darbo vietos sukūrimas ir išlaikymas“ pasiekimo vertinimo metodika“, patvirtinta Žemės ūkio ministro 2017 m. lapkričio 9 įsakymu Nr. 3D-718.). Vertinama pagal paraiškos 4 lentelėje „Vietos projekto atitikties vietos projektų atrankos kriterijams” pateiktą informaciją.</w:t>
            </w:r>
          </w:p>
        </w:tc>
        <w:tc>
          <w:tcPr>
            <w:tcW w:w="4820" w:type="dxa"/>
            <w:shd w:val="clear" w:color="auto" w:fill="auto"/>
          </w:tcPr>
          <w:p w14:paraId="52E30D35" w14:textId="6AE676AF" w:rsidR="00C95BE1" w:rsidRPr="002E33BD" w:rsidRDefault="00887853" w:rsidP="00C95BE1">
            <w:pPr>
              <w:jc w:val="both"/>
              <w:rPr>
                <w:b/>
                <w:sz w:val="22"/>
                <w:szCs w:val="22"/>
              </w:rPr>
            </w:pPr>
            <w:r w:rsidRPr="002E33BD">
              <w:rPr>
                <w:sz w:val="22"/>
                <w:szCs w:val="22"/>
              </w:rPr>
              <w:t>Projekto įgyvendinimo ir kontrolės laikotarpiu pagal projekto ataskaitose pateiktą informaciją bei patikrų metu bus įsitikinama ar sukurta tiek darbo vietų, kiek įsipareigota projekto paraiškoje. Pareiškėjas turės pateikti dokumentus įrodančius atitiktį šiam atrankos kriterijuj (pvz.: verslo liudijimą ar individualios veiklos pažymą, darbo sutartį, asmens tapatybės dokumento kopiją ar kt. atitiktį įrodančius dokumentus).</w:t>
            </w:r>
          </w:p>
        </w:tc>
      </w:tr>
      <w:tr w:rsidR="00C95BE1" w:rsidRPr="002E33BD" w14:paraId="6FBD8C6B" w14:textId="77777777" w:rsidTr="00C95BE1">
        <w:tc>
          <w:tcPr>
            <w:tcW w:w="756" w:type="dxa"/>
            <w:shd w:val="clear" w:color="auto" w:fill="auto"/>
          </w:tcPr>
          <w:p w14:paraId="71DD4486" w14:textId="77777777" w:rsidR="00C95BE1" w:rsidRPr="002E33BD" w:rsidRDefault="00C95BE1" w:rsidP="00C95BE1">
            <w:pPr>
              <w:rPr>
                <w:sz w:val="22"/>
                <w:szCs w:val="22"/>
              </w:rPr>
            </w:pPr>
            <w:r w:rsidRPr="002E33BD">
              <w:rPr>
                <w:sz w:val="22"/>
                <w:szCs w:val="22"/>
              </w:rPr>
              <w:lastRenderedPageBreak/>
              <w:t>3.1.</w:t>
            </w:r>
          </w:p>
        </w:tc>
        <w:tc>
          <w:tcPr>
            <w:tcW w:w="3873" w:type="dxa"/>
            <w:shd w:val="clear" w:color="auto" w:fill="auto"/>
          </w:tcPr>
          <w:p w14:paraId="509AB600" w14:textId="255E45BF" w:rsidR="00C95BE1" w:rsidRPr="002E33BD" w:rsidRDefault="002141E9" w:rsidP="00C95BE1">
            <w:pPr>
              <w:jc w:val="both"/>
              <w:rPr>
                <w:sz w:val="22"/>
                <w:szCs w:val="22"/>
              </w:rPr>
            </w:pPr>
            <w:r w:rsidRPr="002E33BD">
              <w:rPr>
                <w:sz w:val="22"/>
                <w:szCs w:val="22"/>
              </w:rPr>
              <w:t>Sukuriamos 2 ir daugiau darbo vietų</w:t>
            </w:r>
          </w:p>
        </w:tc>
        <w:tc>
          <w:tcPr>
            <w:tcW w:w="1635" w:type="dxa"/>
            <w:shd w:val="clear" w:color="auto" w:fill="auto"/>
          </w:tcPr>
          <w:p w14:paraId="5A44F870" w14:textId="6E65BD62" w:rsidR="00C95BE1" w:rsidRPr="002E33BD" w:rsidRDefault="002141E9" w:rsidP="00C95BE1">
            <w:pPr>
              <w:jc w:val="center"/>
              <w:rPr>
                <w:sz w:val="22"/>
                <w:szCs w:val="22"/>
              </w:rPr>
            </w:pPr>
            <w:r w:rsidRPr="002E33BD">
              <w:rPr>
                <w:sz w:val="22"/>
                <w:szCs w:val="22"/>
              </w:rPr>
              <w:t>2</w:t>
            </w:r>
            <w:r w:rsidR="00887853" w:rsidRPr="002E33BD">
              <w:rPr>
                <w:sz w:val="22"/>
                <w:szCs w:val="22"/>
              </w:rPr>
              <w:t>5</w:t>
            </w:r>
          </w:p>
        </w:tc>
        <w:tc>
          <w:tcPr>
            <w:tcW w:w="4079" w:type="dxa"/>
            <w:gridSpan w:val="2"/>
            <w:shd w:val="clear" w:color="auto" w:fill="auto"/>
          </w:tcPr>
          <w:p w14:paraId="22FBC3BF" w14:textId="77777777" w:rsidR="00C95BE1" w:rsidRPr="002E33BD" w:rsidRDefault="00C95BE1" w:rsidP="00C95BE1">
            <w:pPr>
              <w:jc w:val="both"/>
              <w:rPr>
                <w:sz w:val="22"/>
                <w:szCs w:val="22"/>
              </w:rPr>
            </w:pPr>
          </w:p>
        </w:tc>
        <w:tc>
          <w:tcPr>
            <w:tcW w:w="4820" w:type="dxa"/>
            <w:shd w:val="clear" w:color="auto" w:fill="auto"/>
          </w:tcPr>
          <w:p w14:paraId="2F912ECF" w14:textId="77777777" w:rsidR="00C95BE1" w:rsidRPr="002E33BD" w:rsidRDefault="00C95BE1" w:rsidP="00C95BE1">
            <w:pPr>
              <w:jc w:val="both"/>
              <w:rPr>
                <w:sz w:val="22"/>
                <w:szCs w:val="22"/>
              </w:rPr>
            </w:pPr>
          </w:p>
        </w:tc>
      </w:tr>
      <w:tr w:rsidR="00C95BE1" w:rsidRPr="002E33BD" w14:paraId="40F21BB3" w14:textId="77777777" w:rsidTr="00C95BE1">
        <w:tc>
          <w:tcPr>
            <w:tcW w:w="756" w:type="dxa"/>
            <w:shd w:val="clear" w:color="auto" w:fill="auto"/>
          </w:tcPr>
          <w:p w14:paraId="55C0E12D" w14:textId="77777777" w:rsidR="00C95BE1" w:rsidRPr="002E33BD" w:rsidRDefault="00C95BE1" w:rsidP="00C95BE1">
            <w:pPr>
              <w:rPr>
                <w:sz w:val="22"/>
                <w:szCs w:val="22"/>
              </w:rPr>
            </w:pPr>
            <w:r w:rsidRPr="002E33BD">
              <w:rPr>
                <w:sz w:val="22"/>
                <w:szCs w:val="22"/>
              </w:rPr>
              <w:t>3.2.</w:t>
            </w:r>
          </w:p>
        </w:tc>
        <w:tc>
          <w:tcPr>
            <w:tcW w:w="3873" w:type="dxa"/>
            <w:shd w:val="clear" w:color="auto" w:fill="auto"/>
          </w:tcPr>
          <w:p w14:paraId="638B625F" w14:textId="791F6217" w:rsidR="00C95BE1" w:rsidRPr="002E33BD" w:rsidRDefault="002141E9" w:rsidP="00C95BE1">
            <w:pPr>
              <w:jc w:val="both"/>
              <w:rPr>
                <w:sz w:val="22"/>
                <w:szCs w:val="22"/>
              </w:rPr>
            </w:pPr>
            <w:r w:rsidRPr="002E33BD">
              <w:rPr>
                <w:sz w:val="22"/>
                <w:szCs w:val="22"/>
              </w:rPr>
              <w:t>Sukuriama 1,5 darbo vietos</w:t>
            </w:r>
          </w:p>
        </w:tc>
        <w:tc>
          <w:tcPr>
            <w:tcW w:w="1635" w:type="dxa"/>
            <w:shd w:val="clear" w:color="auto" w:fill="auto"/>
          </w:tcPr>
          <w:p w14:paraId="7549CD58" w14:textId="575B8BDF" w:rsidR="00C95BE1" w:rsidRPr="002E33BD" w:rsidRDefault="002141E9" w:rsidP="00C95BE1">
            <w:pPr>
              <w:jc w:val="center"/>
              <w:rPr>
                <w:sz w:val="22"/>
                <w:szCs w:val="22"/>
              </w:rPr>
            </w:pPr>
            <w:r w:rsidRPr="002E33BD">
              <w:rPr>
                <w:sz w:val="22"/>
                <w:szCs w:val="22"/>
              </w:rPr>
              <w:t>15</w:t>
            </w:r>
          </w:p>
        </w:tc>
        <w:tc>
          <w:tcPr>
            <w:tcW w:w="4079" w:type="dxa"/>
            <w:gridSpan w:val="2"/>
            <w:shd w:val="clear" w:color="auto" w:fill="auto"/>
          </w:tcPr>
          <w:p w14:paraId="2B57AC52" w14:textId="77777777" w:rsidR="00C95BE1" w:rsidRPr="002E33BD" w:rsidRDefault="00C95BE1" w:rsidP="00C95BE1">
            <w:pPr>
              <w:jc w:val="both"/>
              <w:rPr>
                <w:sz w:val="22"/>
                <w:szCs w:val="22"/>
              </w:rPr>
            </w:pPr>
          </w:p>
        </w:tc>
        <w:tc>
          <w:tcPr>
            <w:tcW w:w="4820" w:type="dxa"/>
            <w:shd w:val="clear" w:color="auto" w:fill="auto"/>
          </w:tcPr>
          <w:p w14:paraId="5D7A894C" w14:textId="77777777" w:rsidR="00C95BE1" w:rsidRPr="002E33BD" w:rsidRDefault="00C95BE1" w:rsidP="00C95BE1">
            <w:pPr>
              <w:jc w:val="both"/>
              <w:rPr>
                <w:sz w:val="22"/>
                <w:szCs w:val="22"/>
              </w:rPr>
            </w:pPr>
          </w:p>
        </w:tc>
      </w:tr>
      <w:tr w:rsidR="00887853" w:rsidRPr="002E33BD" w14:paraId="7F8D5482" w14:textId="77777777" w:rsidTr="00C95BE1">
        <w:tc>
          <w:tcPr>
            <w:tcW w:w="756" w:type="dxa"/>
            <w:shd w:val="clear" w:color="auto" w:fill="auto"/>
          </w:tcPr>
          <w:p w14:paraId="50AE80ED" w14:textId="5F8B38C1" w:rsidR="00887853" w:rsidRPr="002E33BD" w:rsidRDefault="00887853" w:rsidP="00887853">
            <w:pPr>
              <w:rPr>
                <w:b/>
                <w:sz w:val="22"/>
                <w:szCs w:val="22"/>
              </w:rPr>
            </w:pPr>
            <w:r w:rsidRPr="002E33BD">
              <w:rPr>
                <w:b/>
                <w:sz w:val="22"/>
                <w:szCs w:val="22"/>
              </w:rPr>
              <w:t>4.</w:t>
            </w:r>
          </w:p>
        </w:tc>
        <w:tc>
          <w:tcPr>
            <w:tcW w:w="3873" w:type="dxa"/>
            <w:shd w:val="clear" w:color="auto" w:fill="auto"/>
          </w:tcPr>
          <w:p w14:paraId="5194D89E" w14:textId="218D0C4F" w:rsidR="00887853" w:rsidRPr="002E33BD" w:rsidRDefault="00887853" w:rsidP="00887853">
            <w:pPr>
              <w:jc w:val="both"/>
              <w:rPr>
                <w:b/>
                <w:i/>
                <w:sz w:val="22"/>
                <w:szCs w:val="22"/>
              </w:rPr>
            </w:pPr>
            <w:r w:rsidRPr="002E33BD">
              <w:rPr>
                <w:b/>
                <w:sz w:val="22"/>
                <w:szCs w:val="22"/>
              </w:rPr>
              <w:t>Projekte numatyta investicija į atsinaujinančius energijos išteklius ar energetiniam efektyvumui didinti</w:t>
            </w:r>
            <w:r w:rsidR="00E65A56">
              <w:rPr>
                <w:b/>
                <w:sz w:val="22"/>
                <w:szCs w:val="22"/>
              </w:rPr>
              <w:t xml:space="preserve">. </w:t>
            </w:r>
            <w:r w:rsidR="00E65A56" w:rsidRPr="007B4A1D">
              <w:rPr>
                <w:b/>
                <w:sz w:val="22"/>
                <w:szCs w:val="22"/>
              </w:rPr>
              <w:t xml:space="preserve">Investicijos suma turi sudaryti ne mažiau kaip 10 proc. </w:t>
            </w:r>
            <w:r w:rsidR="00344665" w:rsidRPr="007B4A1D">
              <w:rPr>
                <w:b/>
                <w:sz w:val="22"/>
                <w:szCs w:val="22"/>
              </w:rPr>
              <w:t xml:space="preserve">prašomos </w:t>
            </w:r>
            <w:r w:rsidR="00E65A56" w:rsidRPr="007B4A1D">
              <w:rPr>
                <w:b/>
                <w:sz w:val="22"/>
                <w:szCs w:val="22"/>
              </w:rPr>
              <w:t>paramos lėšų sumos.</w:t>
            </w:r>
          </w:p>
        </w:tc>
        <w:tc>
          <w:tcPr>
            <w:tcW w:w="1635" w:type="dxa"/>
            <w:shd w:val="clear" w:color="auto" w:fill="auto"/>
          </w:tcPr>
          <w:p w14:paraId="5646FB0A" w14:textId="5BC73DCA" w:rsidR="00887853" w:rsidRPr="002E33BD" w:rsidRDefault="00887853" w:rsidP="00887853">
            <w:pPr>
              <w:jc w:val="center"/>
              <w:rPr>
                <w:b/>
                <w:i/>
                <w:sz w:val="22"/>
                <w:szCs w:val="22"/>
              </w:rPr>
            </w:pPr>
            <w:r w:rsidRPr="002E33BD">
              <w:rPr>
                <w:b/>
                <w:sz w:val="22"/>
                <w:szCs w:val="22"/>
              </w:rPr>
              <w:t>25</w:t>
            </w:r>
          </w:p>
        </w:tc>
        <w:tc>
          <w:tcPr>
            <w:tcW w:w="4079" w:type="dxa"/>
            <w:gridSpan w:val="2"/>
            <w:shd w:val="clear" w:color="auto" w:fill="auto"/>
          </w:tcPr>
          <w:p w14:paraId="7C19A012" w14:textId="44687FD9" w:rsidR="00887853" w:rsidRPr="002E33BD" w:rsidRDefault="00887853" w:rsidP="00887853">
            <w:pPr>
              <w:jc w:val="both"/>
              <w:rPr>
                <w:b/>
                <w:i/>
                <w:sz w:val="22"/>
                <w:szCs w:val="22"/>
              </w:rPr>
            </w:pPr>
            <w:r w:rsidRPr="002E33BD">
              <w:rPr>
                <w:color w:val="000000"/>
                <w:sz w:val="22"/>
                <w:szCs w:val="22"/>
              </w:rPr>
              <w:t xml:space="preserve">Paraiškoje turi būti aiškiai išskirtos investicijos susijusios su atsinaujinančiais energijos šaltiniais ar energetinio efektyvumo didinimu (pvz. įrengiamos saulės baterijos </w:t>
            </w:r>
            <w:r w:rsidRPr="00B87823">
              <w:rPr>
                <w:color w:val="000000"/>
                <w:sz w:val="22"/>
                <w:szCs w:val="22"/>
              </w:rPr>
              <w:t xml:space="preserve">elektros gamybai ar vandens šildymui; įrengiami </w:t>
            </w:r>
            <w:r w:rsidRPr="00B87823">
              <w:rPr>
                <w:color w:val="212121"/>
                <w:shd w:val="clear" w:color="auto" w:fill="FFFFFF"/>
              </w:rPr>
              <w:t>5 klasės biokuro katilai, žemė-vanduo bei vanduo-vanduo šilumos siurbliai, kurių naudingumo koeficientas (COP) ne mažesnis kaip 3,5 bei oras-vanduo šilumos siurbliai, kurių COP ne mažesnis kaip 3,0 arba vykdoma kita investicija susijusi su atsinaujinančiais energijos šaltiniais).</w:t>
            </w:r>
            <w:r w:rsidRPr="002E33BD">
              <w:rPr>
                <w:color w:val="000000"/>
                <w:sz w:val="22"/>
                <w:szCs w:val="22"/>
              </w:rPr>
              <w:t xml:space="preserve"> Vertinama pagal vietos projekto paraiškos 3, 4, 5 dalių informaciją bei verslo plano informaciją ir jai pagrįsti </w:t>
            </w:r>
            <w:r w:rsidRPr="002E33BD">
              <w:rPr>
                <w:sz w:val="22"/>
                <w:szCs w:val="22"/>
              </w:rPr>
              <w:t xml:space="preserve">pareiškėjo pateiktus dokumentus. </w:t>
            </w:r>
          </w:p>
        </w:tc>
        <w:tc>
          <w:tcPr>
            <w:tcW w:w="4820" w:type="dxa"/>
            <w:shd w:val="clear" w:color="auto" w:fill="auto"/>
          </w:tcPr>
          <w:p w14:paraId="55FF5727" w14:textId="77777777" w:rsidR="00887853" w:rsidRPr="002E33BD" w:rsidRDefault="00887853" w:rsidP="00887853">
            <w:pPr>
              <w:jc w:val="both"/>
              <w:rPr>
                <w:sz w:val="22"/>
                <w:szCs w:val="22"/>
              </w:rPr>
            </w:pPr>
            <w:r w:rsidRPr="002E33BD">
              <w:rPr>
                <w:sz w:val="22"/>
                <w:szCs w:val="22"/>
              </w:rPr>
              <w:t>Projekto kontrolės laikotarpiu prie projekto ataskaitų teikiami įrodantys dokumentai apie įgyvendintą investiciją.</w:t>
            </w:r>
          </w:p>
          <w:p w14:paraId="7E1ED2E3" w14:textId="77FD930D" w:rsidR="00887853" w:rsidRPr="002E33BD" w:rsidRDefault="00887853" w:rsidP="00887853">
            <w:pPr>
              <w:jc w:val="both"/>
              <w:rPr>
                <w:b/>
                <w:i/>
                <w:sz w:val="22"/>
                <w:szCs w:val="22"/>
              </w:rPr>
            </w:pPr>
          </w:p>
        </w:tc>
      </w:tr>
      <w:tr w:rsidR="00887853" w:rsidRPr="002E33BD" w14:paraId="339A2D71" w14:textId="77777777" w:rsidTr="00C95BE1">
        <w:tc>
          <w:tcPr>
            <w:tcW w:w="4629" w:type="dxa"/>
            <w:gridSpan w:val="2"/>
            <w:shd w:val="clear" w:color="auto" w:fill="auto"/>
          </w:tcPr>
          <w:p w14:paraId="6A026E8D" w14:textId="02B879D3" w:rsidR="00887853" w:rsidRPr="002E33BD" w:rsidRDefault="00887853" w:rsidP="00887853">
            <w:pPr>
              <w:jc w:val="center"/>
              <w:rPr>
                <w:b/>
                <w:sz w:val="22"/>
                <w:szCs w:val="22"/>
              </w:rPr>
            </w:pPr>
            <w:r w:rsidRPr="002E33BD">
              <w:rPr>
                <w:b/>
                <w:sz w:val="22"/>
                <w:szCs w:val="22"/>
              </w:rPr>
              <w:t xml:space="preserve">Iš viso: </w:t>
            </w:r>
          </w:p>
        </w:tc>
        <w:tc>
          <w:tcPr>
            <w:tcW w:w="1635" w:type="dxa"/>
            <w:shd w:val="clear" w:color="auto" w:fill="auto"/>
          </w:tcPr>
          <w:p w14:paraId="7A580EA8" w14:textId="06DC2812" w:rsidR="00887853" w:rsidRPr="002E33BD" w:rsidRDefault="00887853" w:rsidP="00887853">
            <w:pPr>
              <w:jc w:val="center"/>
              <w:rPr>
                <w:b/>
                <w:sz w:val="22"/>
                <w:szCs w:val="22"/>
              </w:rPr>
            </w:pPr>
            <w:r w:rsidRPr="002E33BD">
              <w:rPr>
                <w:b/>
                <w:sz w:val="22"/>
                <w:szCs w:val="22"/>
              </w:rPr>
              <w:t>100</w:t>
            </w:r>
          </w:p>
        </w:tc>
        <w:tc>
          <w:tcPr>
            <w:tcW w:w="4079" w:type="dxa"/>
            <w:gridSpan w:val="2"/>
            <w:shd w:val="clear" w:color="auto" w:fill="auto"/>
          </w:tcPr>
          <w:p w14:paraId="1F374868" w14:textId="77777777" w:rsidR="00887853" w:rsidRPr="002E33BD" w:rsidRDefault="00887853" w:rsidP="00887853">
            <w:pPr>
              <w:jc w:val="both"/>
              <w:rPr>
                <w:b/>
                <w:sz w:val="22"/>
                <w:szCs w:val="22"/>
              </w:rPr>
            </w:pPr>
          </w:p>
        </w:tc>
        <w:tc>
          <w:tcPr>
            <w:tcW w:w="4820" w:type="dxa"/>
            <w:shd w:val="clear" w:color="auto" w:fill="auto"/>
          </w:tcPr>
          <w:p w14:paraId="26E17D8C" w14:textId="77777777" w:rsidR="00887853" w:rsidRPr="002E33BD" w:rsidRDefault="00887853" w:rsidP="00887853">
            <w:pPr>
              <w:jc w:val="both"/>
              <w:rPr>
                <w:b/>
                <w:sz w:val="22"/>
                <w:szCs w:val="22"/>
              </w:rPr>
            </w:pPr>
          </w:p>
        </w:tc>
      </w:tr>
    </w:tbl>
    <w:p w14:paraId="327760C8" w14:textId="77777777" w:rsidR="00B93CBC" w:rsidRPr="002E33B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6"/>
        <w:gridCol w:w="11341"/>
      </w:tblGrid>
      <w:tr w:rsidR="001D5B02" w:rsidRPr="002E33BD" w14:paraId="346C3B38" w14:textId="77777777" w:rsidTr="00FB19FD">
        <w:tc>
          <w:tcPr>
            <w:tcW w:w="15163" w:type="dxa"/>
            <w:gridSpan w:val="4"/>
            <w:shd w:val="clear" w:color="auto" w:fill="F4B083"/>
            <w:vAlign w:val="center"/>
          </w:tcPr>
          <w:p w14:paraId="28C8A4EF" w14:textId="02166148" w:rsidR="001D5B02" w:rsidRPr="002E33BD" w:rsidRDefault="00C61E8D" w:rsidP="00165FA5">
            <w:pPr>
              <w:pStyle w:val="BodyText1"/>
              <w:spacing w:line="283" w:lineRule="auto"/>
              <w:ind w:firstLine="0"/>
              <w:jc w:val="left"/>
              <w:rPr>
                <w:sz w:val="22"/>
                <w:szCs w:val="22"/>
                <w:lang w:val="lt-LT"/>
              </w:rPr>
            </w:pPr>
            <w:r w:rsidRPr="002E33BD">
              <w:rPr>
                <w:b/>
                <w:sz w:val="22"/>
                <w:szCs w:val="22"/>
                <w:lang w:val="lt-LT"/>
              </w:rPr>
              <w:t>3</w:t>
            </w:r>
            <w:r w:rsidR="008228E8" w:rsidRPr="002E33BD">
              <w:rPr>
                <w:b/>
                <w:sz w:val="22"/>
                <w:szCs w:val="22"/>
                <w:lang w:val="lt-LT"/>
              </w:rPr>
              <w:t xml:space="preserve">. </w:t>
            </w:r>
            <w:r w:rsidR="008228E8" w:rsidRPr="002E33BD">
              <w:rPr>
                <w:b/>
                <w:bCs/>
                <w:sz w:val="22"/>
                <w:szCs w:val="22"/>
                <w:lang w:val="lt-LT"/>
              </w:rPr>
              <w:t>TINKAMUMO SĄLYGOS, TINKAMOMS FINANSUOTI IŠLAIDOMS</w:t>
            </w:r>
          </w:p>
        </w:tc>
      </w:tr>
      <w:tr w:rsidR="00E71282" w:rsidRPr="002E33BD" w14:paraId="73A6DB97" w14:textId="77777777" w:rsidTr="00894268">
        <w:tc>
          <w:tcPr>
            <w:tcW w:w="15163" w:type="dxa"/>
            <w:gridSpan w:val="4"/>
            <w:shd w:val="clear" w:color="auto" w:fill="auto"/>
            <w:vAlign w:val="center"/>
          </w:tcPr>
          <w:p w14:paraId="2B443B62" w14:textId="7D300964" w:rsidR="00E71282" w:rsidRPr="002E33BD" w:rsidRDefault="00E71282" w:rsidP="009602A2">
            <w:pPr>
              <w:rPr>
                <w:b/>
                <w:sz w:val="22"/>
                <w:szCs w:val="22"/>
              </w:rPr>
            </w:pPr>
            <w:r w:rsidRPr="002E33BD">
              <w:rPr>
                <w:sz w:val="22"/>
                <w:szCs w:val="22"/>
              </w:rPr>
              <w:t>Vietos projektų planuojamų išlaidų tinkamumo vertinimo tvarką nustato Vietos projektų administravimo taisyklės.</w:t>
            </w:r>
          </w:p>
        </w:tc>
      </w:tr>
      <w:tr w:rsidR="00D7347C" w:rsidRPr="002E33BD" w14:paraId="3CBF7CA6" w14:textId="77777777" w:rsidTr="00FB19FD">
        <w:tc>
          <w:tcPr>
            <w:tcW w:w="1016" w:type="dxa"/>
            <w:gridSpan w:val="2"/>
            <w:shd w:val="clear" w:color="auto" w:fill="auto"/>
            <w:vAlign w:val="center"/>
          </w:tcPr>
          <w:p w14:paraId="7F4A1789" w14:textId="1AF02E34" w:rsidR="00D7347C" w:rsidRPr="002E33BD" w:rsidRDefault="00D7347C" w:rsidP="00E11F30">
            <w:pPr>
              <w:jc w:val="center"/>
              <w:rPr>
                <w:b/>
                <w:sz w:val="22"/>
                <w:szCs w:val="22"/>
              </w:rPr>
            </w:pPr>
            <w:r w:rsidRPr="002E33BD">
              <w:rPr>
                <w:b/>
                <w:sz w:val="22"/>
                <w:szCs w:val="22"/>
              </w:rPr>
              <w:t>3.</w:t>
            </w:r>
            <w:r w:rsidR="00E71282" w:rsidRPr="002E33BD">
              <w:rPr>
                <w:b/>
                <w:sz w:val="22"/>
                <w:szCs w:val="22"/>
              </w:rPr>
              <w:t>1.</w:t>
            </w:r>
          </w:p>
        </w:tc>
        <w:tc>
          <w:tcPr>
            <w:tcW w:w="14147" w:type="dxa"/>
            <w:gridSpan w:val="2"/>
            <w:shd w:val="clear" w:color="auto" w:fill="auto"/>
            <w:vAlign w:val="center"/>
          </w:tcPr>
          <w:p w14:paraId="5875DD81" w14:textId="79D805F4" w:rsidR="00D7347C" w:rsidRPr="002E33BD" w:rsidRDefault="00D7347C" w:rsidP="00746A18">
            <w:pPr>
              <w:jc w:val="both"/>
              <w:rPr>
                <w:sz w:val="22"/>
                <w:szCs w:val="22"/>
              </w:rPr>
            </w:pPr>
            <w:r w:rsidRPr="002E33BD">
              <w:rPr>
                <w:b/>
                <w:sz w:val="22"/>
                <w:szCs w:val="22"/>
              </w:rPr>
              <w:t>Bendrosios tinkamumo sąlygos, susijusios su tinkamomis finansuoti išlaidomis</w:t>
            </w:r>
            <w:r w:rsidR="005D4801" w:rsidRPr="002E33BD">
              <w:rPr>
                <w:b/>
                <w:sz w:val="22"/>
                <w:szCs w:val="22"/>
              </w:rPr>
              <w:t>,</w:t>
            </w:r>
            <w:r w:rsidRPr="002E33BD">
              <w:rPr>
                <w:b/>
                <w:sz w:val="22"/>
                <w:szCs w:val="22"/>
              </w:rPr>
              <w:t xml:space="preserve"> numatytos Vietos projektų administravimo taisyk</w:t>
            </w:r>
            <w:r w:rsidR="0030356E" w:rsidRPr="002E33BD">
              <w:rPr>
                <w:b/>
                <w:sz w:val="22"/>
                <w:szCs w:val="22"/>
              </w:rPr>
              <w:t>l</w:t>
            </w:r>
            <w:r w:rsidRPr="002E33BD">
              <w:rPr>
                <w:b/>
                <w:sz w:val="22"/>
                <w:szCs w:val="22"/>
              </w:rPr>
              <w:t>ių 24 punkte</w:t>
            </w:r>
          </w:p>
        </w:tc>
      </w:tr>
      <w:tr w:rsidR="000238F2" w:rsidRPr="002E33BD" w14:paraId="6C982737" w14:textId="30CD2B0A" w:rsidTr="0078479D">
        <w:tc>
          <w:tcPr>
            <w:tcW w:w="1016" w:type="dxa"/>
            <w:gridSpan w:val="2"/>
            <w:shd w:val="clear" w:color="auto" w:fill="auto"/>
          </w:tcPr>
          <w:p w14:paraId="25594426" w14:textId="30773B4E" w:rsidR="000238F2" w:rsidRPr="002E33BD" w:rsidRDefault="000238F2" w:rsidP="00554BCF">
            <w:pPr>
              <w:jc w:val="both"/>
              <w:rPr>
                <w:b/>
                <w:sz w:val="22"/>
                <w:szCs w:val="22"/>
              </w:rPr>
            </w:pPr>
            <w:r w:rsidRPr="002E33BD">
              <w:rPr>
                <w:b/>
                <w:sz w:val="22"/>
                <w:szCs w:val="22"/>
              </w:rPr>
              <w:t xml:space="preserve">    3.</w:t>
            </w:r>
            <w:r w:rsidR="00554BCF" w:rsidRPr="002E33BD">
              <w:rPr>
                <w:b/>
                <w:sz w:val="22"/>
                <w:szCs w:val="22"/>
              </w:rPr>
              <w:t>2</w:t>
            </w:r>
            <w:r w:rsidRPr="002E33BD">
              <w:rPr>
                <w:b/>
                <w:sz w:val="22"/>
                <w:szCs w:val="22"/>
              </w:rPr>
              <w:t>.</w:t>
            </w:r>
          </w:p>
        </w:tc>
        <w:tc>
          <w:tcPr>
            <w:tcW w:w="14147" w:type="dxa"/>
            <w:gridSpan w:val="2"/>
            <w:shd w:val="clear" w:color="auto" w:fill="auto"/>
          </w:tcPr>
          <w:p w14:paraId="49F8F9BF" w14:textId="75E81E5D" w:rsidR="000238F2" w:rsidRPr="002E33BD" w:rsidRDefault="000238F2" w:rsidP="00746A18">
            <w:pPr>
              <w:jc w:val="both"/>
              <w:rPr>
                <w:b/>
                <w:sz w:val="22"/>
                <w:szCs w:val="22"/>
              </w:rPr>
            </w:pPr>
            <w:r w:rsidRPr="002E33BD">
              <w:rPr>
                <w:b/>
                <w:sz w:val="22"/>
                <w:szCs w:val="22"/>
              </w:rPr>
              <w:t xml:space="preserve">Papildomos tinkamumo sąlygos, susijusios su tinkamomis finansuoti išlaidomis: </w:t>
            </w:r>
          </w:p>
        </w:tc>
      </w:tr>
      <w:tr w:rsidR="00D7347C" w:rsidRPr="002E33BD" w14:paraId="448E611A" w14:textId="77777777" w:rsidTr="005703EA">
        <w:trPr>
          <w:trHeight w:val="598"/>
        </w:trPr>
        <w:tc>
          <w:tcPr>
            <w:tcW w:w="1016" w:type="dxa"/>
            <w:gridSpan w:val="2"/>
            <w:shd w:val="clear" w:color="auto" w:fill="auto"/>
          </w:tcPr>
          <w:p w14:paraId="242558C7" w14:textId="2EC31ABF" w:rsidR="00D7347C" w:rsidRPr="002E33BD" w:rsidRDefault="000238F2" w:rsidP="00554BCF">
            <w:pPr>
              <w:rPr>
                <w:sz w:val="22"/>
                <w:szCs w:val="22"/>
              </w:rPr>
            </w:pPr>
            <w:r w:rsidRPr="002E33BD">
              <w:rPr>
                <w:sz w:val="22"/>
                <w:szCs w:val="22"/>
              </w:rPr>
              <w:t xml:space="preserve">   </w:t>
            </w:r>
            <w:r w:rsidR="00D7347C" w:rsidRPr="002E33BD">
              <w:rPr>
                <w:sz w:val="22"/>
                <w:szCs w:val="22"/>
              </w:rPr>
              <w:t>3.</w:t>
            </w:r>
            <w:r w:rsidR="00554BCF" w:rsidRPr="002E33BD">
              <w:rPr>
                <w:sz w:val="22"/>
                <w:szCs w:val="22"/>
              </w:rPr>
              <w:t>2</w:t>
            </w:r>
            <w:r w:rsidR="00D7347C" w:rsidRPr="002E33BD">
              <w:rPr>
                <w:sz w:val="22"/>
                <w:szCs w:val="22"/>
              </w:rPr>
              <w:t>.1.</w:t>
            </w:r>
          </w:p>
        </w:tc>
        <w:tc>
          <w:tcPr>
            <w:tcW w:w="14147" w:type="dxa"/>
            <w:gridSpan w:val="2"/>
            <w:shd w:val="clear" w:color="auto" w:fill="auto"/>
          </w:tcPr>
          <w:p w14:paraId="679B1C02" w14:textId="64113300" w:rsidR="00D7347C" w:rsidRPr="002E33BD" w:rsidRDefault="00FE0FC1" w:rsidP="005D5AE4">
            <w:pPr>
              <w:jc w:val="both"/>
              <w:rPr>
                <w:i/>
                <w:sz w:val="22"/>
                <w:szCs w:val="22"/>
              </w:rPr>
            </w:pPr>
            <w:r w:rsidRPr="002E33BD">
              <w:rPr>
                <w:sz w:val="22"/>
                <w:szCs w:val="22"/>
              </w:rPr>
              <w:t>Vietos projekte numatytos išlaidos gali būti patiriamos po vietos projekto paraiškos pateikimo dienos, išskyrus vietos projekto bendrąsias išlaidas, kurios gali būti patirtos ne anksčiau kaip 12 (dvylika) mėnesių iki vietos projekto paraiškos pateikimo dienos. Vietos projekt</w:t>
            </w:r>
            <w:r w:rsidR="00344665">
              <w:rPr>
                <w:sz w:val="22"/>
                <w:szCs w:val="22"/>
              </w:rPr>
              <w:t xml:space="preserve">as turi būti </w:t>
            </w:r>
            <w:r w:rsidRPr="002E33BD">
              <w:rPr>
                <w:sz w:val="22"/>
                <w:szCs w:val="22"/>
              </w:rPr>
              <w:t xml:space="preserve"> </w:t>
            </w:r>
            <w:r w:rsidR="002A235F">
              <w:rPr>
                <w:b/>
                <w:sz w:val="22"/>
                <w:szCs w:val="22"/>
                <w:highlight w:val="green"/>
              </w:rPr>
              <w:t xml:space="preserve">užbaigtas iki 2025 m. </w:t>
            </w:r>
            <w:r w:rsidR="002A7CFA">
              <w:rPr>
                <w:b/>
                <w:sz w:val="22"/>
                <w:szCs w:val="22"/>
                <w:highlight w:val="green"/>
              </w:rPr>
              <w:t xml:space="preserve">liepos </w:t>
            </w:r>
            <w:r w:rsidR="00870397" w:rsidRPr="00042460">
              <w:rPr>
                <w:b/>
                <w:sz w:val="22"/>
                <w:szCs w:val="22"/>
                <w:highlight w:val="green"/>
              </w:rPr>
              <w:t>1</w:t>
            </w:r>
            <w:r w:rsidR="00870397" w:rsidRPr="002E33BD">
              <w:rPr>
                <w:b/>
                <w:sz w:val="22"/>
                <w:szCs w:val="22"/>
              </w:rPr>
              <w:t xml:space="preserve"> d.</w:t>
            </w:r>
            <w:r w:rsidR="00E93D30">
              <w:rPr>
                <w:sz w:val="22"/>
                <w:szCs w:val="22"/>
              </w:rPr>
              <w:t xml:space="preserve"> </w:t>
            </w:r>
            <w:r w:rsidRPr="002E33BD">
              <w:rPr>
                <w:sz w:val="22"/>
                <w:szCs w:val="22"/>
              </w:rPr>
              <w:t>Visos vietos projekto išlaidos turi būti apmokamos per banko atsiskaitomąją sąskaitą, kuri yra skirta paramos vietos projektui įgyvendinti lėšoms.</w:t>
            </w:r>
          </w:p>
        </w:tc>
      </w:tr>
      <w:tr w:rsidR="001D4F77" w:rsidRPr="002E33BD" w14:paraId="4878BD62" w14:textId="77777777" w:rsidTr="00FB19FD">
        <w:tc>
          <w:tcPr>
            <w:tcW w:w="15163" w:type="dxa"/>
            <w:gridSpan w:val="4"/>
            <w:tcBorders>
              <w:bottom w:val="single" w:sz="4" w:space="0" w:color="auto"/>
            </w:tcBorders>
            <w:shd w:val="clear" w:color="auto" w:fill="F7CAAC"/>
          </w:tcPr>
          <w:p w14:paraId="37DD865F" w14:textId="3710B8DB" w:rsidR="001D4F77" w:rsidRPr="002E33BD" w:rsidRDefault="001D4F77" w:rsidP="006C3FDD">
            <w:pPr>
              <w:jc w:val="both"/>
              <w:rPr>
                <w:b/>
                <w:sz w:val="22"/>
                <w:szCs w:val="22"/>
              </w:rPr>
            </w:pPr>
            <w:r w:rsidRPr="002E33BD">
              <w:rPr>
                <w:b/>
                <w:sz w:val="22"/>
                <w:szCs w:val="22"/>
              </w:rPr>
              <w:t>3.</w:t>
            </w:r>
            <w:r w:rsidR="006C3FDD" w:rsidRPr="002E33BD">
              <w:rPr>
                <w:b/>
                <w:sz w:val="22"/>
                <w:szCs w:val="22"/>
              </w:rPr>
              <w:t>3</w:t>
            </w:r>
            <w:r w:rsidRPr="002E33BD">
              <w:rPr>
                <w:b/>
                <w:sz w:val="22"/>
                <w:szCs w:val="22"/>
              </w:rPr>
              <w:t>. Tinkamų finansuoti išlaidų sąrašas:</w:t>
            </w:r>
          </w:p>
        </w:tc>
      </w:tr>
      <w:tr w:rsidR="001D4F77" w:rsidRPr="002E33BD" w14:paraId="21BE94DC" w14:textId="77777777" w:rsidTr="0078479D">
        <w:tc>
          <w:tcPr>
            <w:tcW w:w="936" w:type="dxa"/>
            <w:tcBorders>
              <w:top w:val="single" w:sz="4" w:space="0" w:color="auto"/>
            </w:tcBorders>
            <w:shd w:val="clear" w:color="auto" w:fill="auto"/>
          </w:tcPr>
          <w:p w14:paraId="5B062E65" w14:textId="77777777" w:rsidR="001D4F77" w:rsidRPr="002E33BD" w:rsidRDefault="001D4F77" w:rsidP="001D4F77">
            <w:pPr>
              <w:jc w:val="center"/>
              <w:rPr>
                <w:b/>
                <w:sz w:val="22"/>
                <w:szCs w:val="22"/>
              </w:rPr>
            </w:pPr>
            <w:r w:rsidRPr="002E33BD">
              <w:rPr>
                <w:b/>
                <w:sz w:val="22"/>
                <w:szCs w:val="22"/>
              </w:rPr>
              <w:t>I</w:t>
            </w:r>
          </w:p>
        </w:tc>
        <w:tc>
          <w:tcPr>
            <w:tcW w:w="2886" w:type="dxa"/>
            <w:gridSpan w:val="2"/>
            <w:tcBorders>
              <w:top w:val="single" w:sz="4" w:space="0" w:color="auto"/>
            </w:tcBorders>
            <w:shd w:val="clear" w:color="auto" w:fill="auto"/>
          </w:tcPr>
          <w:p w14:paraId="172EB1B6" w14:textId="77777777" w:rsidR="001D4F77" w:rsidRPr="002E33BD" w:rsidRDefault="001D4F77" w:rsidP="001D4F77">
            <w:pPr>
              <w:jc w:val="center"/>
              <w:rPr>
                <w:b/>
                <w:sz w:val="22"/>
                <w:szCs w:val="22"/>
              </w:rPr>
            </w:pPr>
            <w:r w:rsidRPr="002E33BD">
              <w:rPr>
                <w:b/>
                <w:sz w:val="22"/>
                <w:szCs w:val="22"/>
              </w:rPr>
              <w:t>II</w:t>
            </w:r>
          </w:p>
        </w:tc>
        <w:tc>
          <w:tcPr>
            <w:tcW w:w="11341" w:type="dxa"/>
            <w:tcBorders>
              <w:top w:val="single" w:sz="4" w:space="0" w:color="auto"/>
            </w:tcBorders>
            <w:shd w:val="clear" w:color="auto" w:fill="auto"/>
          </w:tcPr>
          <w:p w14:paraId="75643E7F" w14:textId="77777777" w:rsidR="001D4F77" w:rsidRPr="002E33BD" w:rsidRDefault="001D4F77" w:rsidP="001D4F77">
            <w:pPr>
              <w:jc w:val="center"/>
              <w:rPr>
                <w:b/>
                <w:sz w:val="22"/>
                <w:szCs w:val="22"/>
              </w:rPr>
            </w:pPr>
            <w:r w:rsidRPr="002E33BD">
              <w:rPr>
                <w:b/>
                <w:sz w:val="22"/>
                <w:szCs w:val="22"/>
              </w:rPr>
              <w:t>III</w:t>
            </w:r>
          </w:p>
        </w:tc>
      </w:tr>
      <w:tr w:rsidR="001D4F77" w:rsidRPr="002E33BD" w14:paraId="09720B26" w14:textId="77777777" w:rsidTr="0078479D">
        <w:tc>
          <w:tcPr>
            <w:tcW w:w="936" w:type="dxa"/>
            <w:shd w:val="clear" w:color="auto" w:fill="auto"/>
            <w:vAlign w:val="center"/>
          </w:tcPr>
          <w:p w14:paraId="2761862D" w14:textId="77777777" w:rsidR="001D4F77" w:rsidRPr="002E33BD" w:rsidRDefault="001D4F77" w:rsidP="001D4F77">
            <w:pPr>
              <w:jc w:val="center"/>
              <w:rPr>
                <w:b/>
                <w:sz w:val="22"/>
                <w:szCs w:val="22"/>
              </w:rPr>
            </w:pPr>
            <w:r w:rsidRPr="002E33BD">
              <w:rPr>
                <w:b/>
                <w:sz w:val="22"/>
                <w:szCs w:val="22"/>
              </w:rPr>
              <w:t xml:space="preserve">Eil. Nr. </w:t>
            </w:r>
          </w:p>
        </w:tc>
        <w:tc>
          <w:tcPr>
            <w:tcW w:w="2886" w:type="dxa"/>
            <w:gridSpan w:val="2"/>
            <w:shd w:val="clear" w:color="auto" w:fill="auto"/>
          </w:tcPr>
          <w:p w14:paraId="63654669" w14:textId="77777777" w:rsidR="001D4F77" w:rsidRPr="002E33BD" w:rsidRDefault="001D4F77" w:rsidP="001D4F77">
            <w:pPr>
              <w:jc w:val="center"/>
              <w:rPr>
                <w:b/>
                <w:sz w:val="22"/>
                <w:szCs w:val="22"/>
              </w:rPr>
            </w:pPr>
            <w:r w:rsidRPr="002E33BD">
              <w:rPr>
                <w:b/>
                <w:sz w:val="22"/>
                <w:szCs w:val="22"/>
              </w:rPr>
              <w:t>Tinkamos išlaidos pavadinimas</w:t>
            </w:r>
          </w:p>
        </w:tc>
        <w:tc>
          <w:tcPr>
            <w:tcW w:w="11341" w:type="dxa"/>
            <w:shd w:val="clear" w:color="auto" w:fill="auto"/>
          </w:tcPr>
          <w:p w14:paraId="3F4B10B9" w14:textId="686D5161" w:rsidR="001D4F77" w:rsidRPr="002E33BD" w:rsidRDefault="001D4F77" w:rsidP="001D4F77">
            <w:pPr>
              <w:jc w:val="center"/>
              <w:rPr>
                <w:b/>
                <w:sz w:val="22"/>
                <w:szCs w:val="22"/>
              </w:rPr>
            </w:pPr>
            <w:r w:rsidRPr="002E33BD">
              <w:rPr>
                <w:b/>
                <w:sz w:val="22"/>
                <w:szCs w:val="22"/>
              </w:rPr>
              <w:t>Galimas kainos pagrindimo būdas</w:t>
            </w:r>
          </w:p>
          <w:p w14:paraId="3DCD563C" w14:textId="77777777" w:rsidR="001D4F77" w:rsidRPr="002E33BD" w:rsidRDefault="001D4F77" w:rsidP="001D4F77">
            <w:pPr>
              <w:jc w:val="center"/>
              <w:rPr>
                <w:i/>
                <w:sz w:val="22"/>
                <w:szCs w:val="22"/>
              </w:rPr>
            </w:pPr>
          </w:p>
        </w:tc>
      </w:tr>
      <w:tr w:rsidR="001D4F77" w:rsidRPr="002E33BD" w14:paraId="51EC2378" w14:textId="77777777" w:rsidTr="00FB19FD">
        <w:tc>
          <w:tcPr>
            <w:tcW w:w="936" w:type="dxa"/>
            <w:shd w:val="clear" w:color="auto" w:fill="auto"/>
          </w:tcPr>
          <w:p w14:paraId="772271FD" w14:textId="1CEE3EA9" w:rsidR="001D4F77" w:rsidRPr="002E33BD" w:rsidRDefault="001D4F77" w:rsidP="006C3FDD">
            <w:pPr>
              <w:rPr>
                <w:b/>
                <w:sz w:val="22"/>
                <w:szCs w:val="22"/>
              </w:rPr>
            </w:pPr>
            <w:r w:rsidRPr="002E33BD">
              <w:rPr>
                <w:b/>
                <w:sz w:val="22"/>
                <w:szCs w:val="22"/>
              </w:rPr>
              <w:t>3.</w:t>
            </w:r>
            <w:r w:rsidR="006C3FDD" w:rsidRPr="002E33BD">
              <w:rPr>
                <w:b/>
                <w:sz w:val="22"/>
                <w:szCs w:val="22"/>
              </w:rPr>
              <w:t>3</w:t>
            </w:r>
            <w:r w:rsidRPr="002E33BD">
              <w:rPr>
                <w:b/>
                <w:sz w:val="22"/>
                <w:szCs w:val="22"/>
              </w:rPr>
              <w:t>.1.</w:t>
            </w:r>
          </w:p>
        </w:tc>
        <w:tc>
          <w:tcPr>
            <w:tcW w:w="14227" w:type="dxa"/>
            <w:gridSpan w:val="3"/>
            <w:shd w:val="clear" w:color="auto" w:fill="auto"/>
          </w:tcPr>
          <w:p w14:paraId="7F7BF828" w14:textId="601EB88B" w:rsidR="001D4F77" w:rsidRPr="002E33BD" w:rsidRDefault="001D4F77" w:rsidP="005D5AE4">
            <w:pPr>
              <w:jc w:val="both"/>
              <w:rPr>
                <w:b/>
                <w:sz w:val="22"/>
                <w:szCs w:val="22"/>
              </w:rPr>
            </w:pPr>
            <w:r w:rsidRPr="002E33BD">
              <w:rPr>
                <w:b/>
                <w:sz w:val="22"/>
                <w:szCs w:val="22"/>
              </w:rPr>
              <w:t>Naujų prekių įsigijimo:</w:t>
            </w:r>
          </w:p>
        </w:tc>
      </w:tr>
      <w:tr w:rsidR="001D4F77" w:rsidRPr="002E33BD" w14:paraId="3ED3D71D" w14:textId="77777777" w:rsidTr="0078479D">
        <w:tc>
          <w:tcPr>
            <w:tcW w:w="936" w:type="dxa"/>
            <w:shd w:val="clear" w:color="auto" w:fill="auto"/>
          </w:tcPr>
          <w:p w14:paraId="6B19A60E" w14:textId="7DEA2850" w:rsidR="001D4F77" w:rsidRPr="002E33BD" w:rsidRDefault="001D4F77" w:rsidP="006C3FDD">
            <w:pPr>
              <w:rPr>
                <w:sz w:val="22"/>
                <w:szCs w:val="22"/>
              </w:rPr>
            </w:pPr>
            <w:r w:rsidRPr="002E33BD">
              <w:rPr>
                <w:sz w:val="22"/>
                <w:szCs w:val="22"/>
              </w:rPr>
              <w:lastRenderedPageBreak/>
              <w:t>3.</w:t>
            </w:r>
            <w:r w:rsidR="006C3FDD" w:rsidRPr="002E33BD">
              <w:rPr>
                <w:sz w:val="22"/>
                <w:szCs w:val="22"/>
              </w:rPr>
              <w:t>3</w:t>
            </w:r>
            <w:r w:rsidRPr="002E33BD">
              <w:rPr>
                <w:sz w:val="22"/>
                <w:szCs w:val="22"/>
              </w:rPr>
              <w:t>.1.1.</w:t>
            </w:r>
          </w:p>
        </w:tc>
        <w:tc>
          <w:tcPr>
            <w:tcW w:w="2886" w:type="dxa"/>
            <w:gridSpan w:val="2"/>
            <w:shd w:val="clear" w:color="auto" w:fill="auto"/>
          </w:tcPr>
          <w:p w14:paraId="4311A8B1" w14:textId="77777777" w:rsidR="00A131B1" w:rsidRPr="002E33BD" w:rsidRDefault="00A131B1" w:rsidP="00A131B1">
            <w:pPr>
              <w:jc w:val="both"/>
              <w:rPr>
                <w:sz w:val="22"/>
                <w:szCs w:val="22"/>
              </w:rPr>
            </w:pPr>
            <w:r w:rsidRPr="002E33BD">
              <w:rPr>
                <w:sz w:val="22"/>
                <w:szCs w:val="22"/>
              </w:rPr>
              <w:t>Naujos technikos ir įrangos, skirtos projekto reikmėms, įsigijimas ir įrengimas projekto įgyvendinimo vietoje, kuri detalizuojama taip:</w:t>
            </w:r>
          </w:p>
          <w:p w14:paraId="17815530" w14:textId="77777777" w:rsidR="00A131B1" w:rsidRPr="002E33BD" w:rsidRDefault="00A131B1" w:rsidP="00A131B1">
            <w:pPr>
              <w:jc w:val="both"/>
              <w:rPr>
                <w:sz w:val="22"/>
                <w:szCs w:val="22"/>
              </w:rPr>
            </w:pPr>
            <w:r w:rsidRPr="002E33BD">
              <w:rPr>
                <w:sz w:val="22"/>
                <w:szCs w:val="22"/>
              </w:rPr>
              <w:t>3.4.1.1.1. speciali kompiuterinė ir programinė įranga, skirta įsigyjamos įrangos ar technologinio proecso valdymui;</w:t>
            </w:r>
          </w:p>
          <w:p w14:paraId="520463C4" w14:textId="57ADBF78" w:rsidR="001D4F77" w:rsidRPr="002E33BD" w:rsidRDefault="00A131B1" w:rsidP="00A131B1">
            <w:pPr>
              <w:jc w:val="both"/>
              <w:rPr>
                <w:sz w:val="22"/>
                <w:szCs w:val="22"/>
              </w:rPr>
            </w:pPr>
            <w:r w:rsidRPr="002E33BD">
              <w:rPr>
                <w:sz w:val="22"/>
                <w:szCs w:val="22"/>
              </w:rPr>
              <w:t xml:space="preserve">3.4.1.1.2. projektui įgyvendinti ir projekte numatytai veiklai vykdyti būtina technika ir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d2. Įsakymu Nr. 2B-479 „Dėl Motorinių transporto priemonių ir jų priekabų kategorijų ir klasių pagal konstrukciją reikalavimų patvirtinimo“, teikiama tuo atveju, kai joje yra 2 arba 3 </w:t>
            </w:r>
            <w:r w:rsidRPr="002E33BD">
              <w:rPr>
                <w:sz w:val="22"/>
                <w:szCs w:val="22"/>
              </w:rPr>
              <w:lastRenderedPageBreak/>
              <w:t>sėdimosios vietos, pertvara atskirtas ir  be langų krovinių skyrius.</w:t>
            </w:r>
          </w:p>
        </w:tc>
        <w:tc>
          <w:tcPr>
            <w:tcW w:w="11341" w:type="dxa"/>
            <w:shd w:val="clear" w:color="auto" w:fill="auto"/>
          </w:tcPr>
          <w:p w14:paraId="0D7439A3" w14:textId="4561E071" w:rsidR="001D4F77" w:rsidRPr="002E33BD" w:rsidRDefault="00720C29" w:rsidP="001D4F77">
            <w:pPr>
              <w:jc w:val="both"/>
              <w:rPr>
                <w:sz w:val="22"/>
                <w:szCs w:val="22"/>
              </w:rPr>
            </w:pPr>
            <w:r w:rsidRPr="002E33BD">
              <w:rPr>
                <w:sz w:val="22"/>
                <w:szCs w:val="22"/>
              </w:rPr>
              <w:lastRenderedPageBreak/>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w:t>
            </w:r>
          </w:p>
        </w:tc>
      </w:tr>
      <w:tr w:rsidR="001D4F77" w:rsidRPr="002E33BD" w14:paraId="4ACFF736" w14:textId="77777777" w:rsidTr="0078479D">
        <w:tc>
          <w:tcPr>
            <w:tcW w:w="936" w:type="dxa"/>
            <w:shd w:val="clear" w:color="auto" w:fill="auto"/>
          </w:tcPr>
          <w:p w14:paraId="5FF05684" w14:textId="3C065FDE" w:rsidR="001D4F77" w:rsidRPr="002E33BD" w:rsidRDefault="001D4F77" w:rsidP="006C3FDD">
            <w:pPr>
              <w:rPr>
                <w:sz w:val="22"/>
                <w:szCs w:val="22"/>
              </w:rPr>
            </w:pPr>
            <w:r w:rsidRPr="002E33BD">
              <w:rPr>
                <w:sz w:val="22"/>
                <w:szCs w:val="22"/>
              </w:rPr>
              <w:t>3.</w:t>
            </w:r>
            <w:r w:rsidR="006C3FDD" w:rsidRPr="002E33BD">
              <w:rPr>
                <w:sz w:val="22"/>
                <w:szCs w:val="22"/>
              </w:rPr>
              <w:t>3</w:t>
            </w:r>
            <w:r w:rsidRPr="002E33BD">
              <w:rPr>
                <w:sz w:val="22"/>
                <w:szCs w:val="22"/>
              </w:rPr>
              <w:t>.1.2.</w:t>
            </w:r>
          </w:p>
        </w:tc>
        <w:tc>
          <w:tcPr>
            <w:tcW w:w="2886" w:type="dxa"/>
            <w:gridSpan w:val="2"/>
            <w:shd w:val="clear" w:color="auto" w:fill="auto"/>
          </w:tcPr>
          <w:p w14:paraId="2233DDC5" w14:textId="10989A93" w:rsidR="001D4F77" w:rsidRPr="002E33BD" w:rsidRDefault="00720C29" w:rsidP="001D4F77">
            <w:pPr>
              <w:jc w:val="both"/>
              <w:rPr>
                <w:sz w:val="22"/>
                <w:szCs w:val="22"/>
              </w:rPr>
            </w:pPr>
            <w:r w:rsidRPr="002E33BD">
              <w:rPr>
                <w:color w:val="000000"/>
              </w:rPr>
              <w:t>Naujų statybinių medžiagų įsigijimas, kai projekte numatytai veiklai vykdyti skirtų gamybinių ir kitų būtinų statinių nauja statyba, rekonstravimas ar kapitalinis remontas atliekami ūkio būdu</w:t>
            </w:r>
          </w:p>
        </w:tc>
        <w:tc>
          <w:tcPr>
            <w:tcW w:w="11341" w:type="dxa"/>
            <w:shd w:val="clear" w:color="auto" w:fill="auto"/>
          </w:tcPr>
          <w:p w14:paraId="3ACFA3E9" w14:textId="3E6AB32C" w:rsidR="001D4F77" w:rsidRPr="002E33BD" w:rsidRDefault="00720C29" w:rsidP="001D4F77">
            <w:pPr>
              <w:jc w:val="both"/>
              <w:rPr>
                <w:sz w:val="22"/>
                <w:szCs w:val="22"/>
              </w:rPr>
            </w:pPr>
            <w:r w:rsidRPr="002E33BD">
              <w:rPr>
                <w:sz w:val="22"/>
                <w:szCs w:val="22"/>
              </w:rPr>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w:t>
            </w:r>
          </w:p>
        </w:tc>
      </w:tr>
      <w:tr w:rsidR="001D4F77" w:rsidRPr="002E33BD" w14:paraId="7C7562EE" w14:textId="77777777" w:rsidTr="0078479D">
        <w:tc>
          <w:tcPr>
            <w:tcW w:w="936" w:type="dxa"/>
            <w:shd w:val="clear" w:color="auto" w:fill="auto"/>
          </w:tcPr>
          <w:p w14:paraId="2819F123" w14:textId="067E4C5B" w:rsidR="001D4F77" w:rsidRPr="002E33BD" w:rsidRDefault="001D4F77" w:rsidP="006C3FDD">
            <w:pPr>
              <w:rPr>
                <w:b/>
                <w:sz w:val="22"/>
                <w:szCs w:val="22"/>
              </w:rPr>
            </w:pPr>
            <w:r w:rsidRPr="002E33BD">
              <w:rPr>
                <w:b/>
                <w:sz w:val="22"/>
                <w:szCs w:val="22"/>
              </w:rPr>
              <w:t>3.</w:t>
            </w:r>
            <w:r w:rsidR="006C3FDD" w:rsidRPr="002E33BD">
              <w:rPr>
                <w:b/>
                <w:sz w:val="22"/>
                <w:szCs w:val="22"/>
              </w:rPr>
              <w:t>3</w:t>
            </w:r>
            <w:r w:rsidRPr="002E33BD">
              <w:rPr>
                <w:b/>
                <w:sz w:val="22"/>
                <w:szCs w:val="22"/>
              </w:rPr>
              <w:t>.2.</w:t>
            </w:r>
          </w:p>
        </w:tc>
        <w:tc>
          <w:tcPr>
            <w:tcW w:w="2886" w:type="dxa"/>
            <w:gridSpan w:val="2"/>
            <w:shd w:val="clear" w:color="auto" w:fill="auto"/>
          </w:tcPr>
          <w:p w14:paraId="06448E8E" w14:textId="77777777" w:rsidR="001D4F77" w:rsidRPr="002E33BD" w:rsidRDefault="001D4F77" w:rsidP="001D4F77">
            <w:pPr>
              <w:jc w:val="both"/>
              <w:rPr>
                <w:b/>
                <w:sz w:val="22"/>
                <w:szCs w:val="22"/>
              </w:rPr>
            </w:pPr>
            <w:r w:rsidRPr="002E33BD">
              <w:rPr>
                <w:b/>
                <w:sz w:val="22"/>
                <w:szCs w:val="22"/>
              </w:rPr>
              <w:t>Darbų ir paslaugų įsigijimo:</w:t>
            </w:r>
          </w:p>
        </w:tc>
        <w:tc>
          <w:tcPr>
            <w:tcW w:w="11341" w:type="dxa"/>
            <w:shd w:val="clear" w:color="auto" w:fill="auto"/>
          </w:tcPr>
          <w:p w14:paraId="0F1D91F7" w14:textId="77777777" w:rsidR="001D4F77" w:rsidRPr="002E33BD" w:rsidRDefault="001D4F77" w:rsidP="001D4F77">
            <w:pPr>
              <w:jc w:val="both"/>
              <w:rPr>
                <w:b/>
                <w:sz w:val="22"/>
                <w:szCs w:val="22"/>
              </w:rPr>
            </w:pPr>
          </w:p>
        </w:tc>
      </w:tr>
      <w:tr w:rsidR="001D4F77" w:rsidRPr="002E33BD" w14:paraId="0E348D97" w14:textId="77777777" w:rsidTr="0078479D">
        <w:tc>
          <w:tcPr>
            <w:tcW w:w="936" w:type="dxa"/>
            <w:shd w:val="clear" w:color="auto" w:fill="auto"/>
          </w:tcPr>
          <w:p w14:paraId="3E613920" w14:textId="6A5A054E" w:rsidR="001D4F77" w:rsidRPr="002E33BD" w:rsidRDefault="001D4F77" w:rsidP="006C3FDD">
            <w:pPr>
              <w:jc w:val="both"/>
              <w:rPr>
                <w:sz w:val="22"/>
                <w:szCs w:val="22"/>
              </w:rPr>
            </w:pPr>
            <w:r w:rsidRPr="002E33BD">
              <w:rPr>
                <w:sz w:val="22"/>
                <w:szCs w:val="22"/>
              </w:rPr>
              <w:t>3.</w:t>
            </w:r>
            <w:r w:rsidR="006C3FDD" w:rsidRPr="002E33BD">
              <w:rPr>
                <w:sz w:val="22"/>
                <w:szCs w:val="22"/>
              </w:rPr>
              <w:t>3</w:t>
            </w:r>
            <w:r w:rsidRPr="002E33BD">
              <w:rPr>
                <w:sz w:val="22"/>
                <w:szCs w:val="22"/>
              </w:rPr>
              <w:t>.2.1.</w:t>
            </w:r>
          </w:p>
        </w:tc>
        <w:tc>
          <w:tcPr>
            <w:tcW w:w="2886" w:type="dxa"/>
            <w:gridSpan w:val="2"/>
            <w:shd w:val="clear" w:color="auto" w:fill="auto"/>
          </w:tcPr>
          <w:p w14:paraId="32D9536C" w14:textId="1ADDC1F3" w:rsidR="001D4F77" w:rsidRPr="002E33BD" w:rsidRDefault="00BF7D80" w:rsidP="001D4F77">
            <w:pPr>
              <w:jc w:val="both"/>
              <w:rPr>
                <w:sz w:val="22"/>
                <w:szCs w:val="22"/>
              </w:rPr>
            </w:pPr>
            <w:r w:rsidRPr="002E33BD">
              <w:rPr>
                <w:sz w:val="22"/>
                <w:szCs w:val="22"/>
              </w:rPr>
              <w:t>Projekte numatytai veiklai vykdyti skirtų gamybinių ir kitų būtinų statinių nauja statyba, rekonstravimas ir (arba) kapitalinis remontas.</w:t>
            </w:r>
          </w:p>
        </w:tc>
        <w:tc>
          <w:tcPr>
            <w:tcW w:w="11341" w:type="dxa"/>
            <w:shd w:val="clear" w:color="auto" w:fill="auto"/>
          </w:tcPr>
          <w:p w14:paraId="5662250F" w14:textId="269A233A" w:rsidR="001D4F77" w:rsidRPr="002E33BD" w:rsidRDefault="00BF7D80" w:rsidP="001D4F77">
            <w:pPr>
              <w:jc w:val="both"/>
              <w:rPr>
                <w:sz w:val="22"/>
                <w:szCs w:val="22"/>
              </w:rPr>
            </w:pPr>
            <w:r w:rsidRPr="002E33BD">
              <w:rPr>
                <w:sz w:val="22"/>
                <w:szCs w:val="22"/>
              </w:rPr>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w:t>
            </w:r>
          </w:p>
        </w:tc>
      </w:tr>
      <w:tr w:rsidR="001D4F77" w:rsidRPr="002E33BD" w14:paraId="5EC1FF59" w14:textId="77777777" w:rsidTr="0078479D">
        <w:tc>
          <w:tcPr>
            <w:tcW w:w="936" w:type="dxa"/>
            <w:shd w:val="clear" w:color="auto" w:fill="auto"/>
          </w:tcPr>
          <w:p w14:paraId="112884DE" w14:textId="4E5BFF85" w:rsidR="001D4F77" w:rsidRPr="002E33BD" w:rsidRDefault="001D4F77" w:rsidP="006C3FDD">
            <w:pPr>
              <w:jc w:val="both"/>
              <w:rPr>
                <w:sz w:val="22"/>
                <w:szCs w:val="22"/>
              </w:rPr>
            </w:pPr>
            <w:r w:rsidRPr="002E33BD">
              <w:rPr>
                <w:sz w:val="22"/>
                <w:szCs w:val="22"/>
              </w:rPr>
              <w:t>3.</w:t>
            </w:r>
            <w:r w:rsidR="006C3FDD" w:rsidRPr="002E33BD">
              <w:rPr>
                <w:sz w:val="22"/>
                <w:szCs w:val="22"/>
              </w:rPr>
              <w:t>3</w:t>
            </w:r>
            <w:r w:rsidRPr="002E33BD">
              <w:rPr>
                <w:sz w:val="22"/>
                <w:szCs w:val="22"/>
              </w:rPr>
              <w:t>.2.2.</w:t>
            </w:r>
          </w:p>
        </w:tc>
        <w:tc>
          <w:tcPr>
            <w:tcW w:w="2886" w:type="dxa"/>
            <w:gridSpan w:val="2"/>
            <w:shd w:val="clear" w:color="auto" w:fill="auto"/>
          </w:tcPr>
          <w:p w14:paraId="5A7DF62A" w14:textId="09E334FA" w:rsidR="001D4F77" w:rsidRPr="002E33BD" w:rsidRDefault="00404C18" w:rsidP="001D4F77">
            <w:pPr>
              <w:jc w:val="both"/>
              <w:rPr>
                <w:sz w:val="22"/>
                <w:szCs w:val="22"/>
              </w:rPr>
            </w:pPr>
            <w:r w:rsidRPr="002E33BD">
              <w:rPr>
                <w:sz w:val="22"/>
                <w:szCs w:val="22"/>
              </w:rPr>
              <w:t>Verslo infrastruktūros projekto įgyvendinimo vietoje kūrimas (privažiavimo sklypo, kuriame įgyvendinamas projektas, ribos e, apšvietimo įrengimo, vandens tiekimo (įskaitant vandens grežinį) ir nuotekų šalinimo sistemos įrengimo ir (arba) sutvarkymo, kitos su projekto įgyvendinimu susijusios infrastruktūros kūrimo ar gerinimo darbų išlaidos).</w:t>
            </w:r>
          </w:p>
        </w:tc>
        <w:tc>
          <w:tcPr>
            <w:tcW w:w="11341" w:type="dxa"/>
            <w:shd w:val="clear" w:color="auto" w:fill="auto"/>
          </w:tcPr>
          <w:p w14:paraId="2D5987F8" w14:textId="5884458B" w:rsidR="001D4F77" w:rsidRPr="002E33BD" w:rsidRDefault="00404C18" w:rsidP="001D4F77">
            <w:pPr>
              <w:jc w:val="both"/>
              <w:rPr>
                <w:sz w:val="22"/>
                <w:szCs w:val="22"/>
              </w:rPr>
            </w:pPr>
            <w:r w:rsidRPr="002E33BD">
              <w:rPr>
                <w:sz w:val="22"/>
                <w:szCs w:val="22"/>
              </w:rPr>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w:t>
            </w:r>
          </w:p>
        </w:tc>
      </w:tr>
      <w:tr w:rsidR="001D4F77" w:rsidRPr="002E33BD" w14:paraId="75D8EE90" w14:textId="77777777" w:rsidTr="0078479D">
        <w:tc>
          <w:tcPr>
            <w:tcW w:w="936" w:type="dxa"/>
            <w:shd w:val="clear" w:color="auto" w:fill="auto"/>
          </w:tcPr>
          <w:p w14:paraId="1C56EFBB" w14:textId="0790FF0B" w:rsidR="001D4F77" w:rsidRPr="002E33BD" w:rsidRDefault="001D4F77" w:rsidP="006C3FDD">
            <w:pPr>
              <w:jc w:val="both"/>
              <w:rPr>
                <w:b/>
                <w:sz w:val="22"/>
                <w:szCs w:val="22"/>
              </w:rPr>
            </w:pPr>
            <w:r w:rsidRPr="002E33BD">
              <w:rPr>
                <w:b/>
                <w:sz w:val="22"/>
                <w:szCs w:val="22"/>
              </w:rPr>
              <w:t>3.</w:t>
            </w:r>
            <w:r w:rsidR="006C3FDD" w:rsidRPr="002E33BD">
              <w:rPr>
                <w:b/>
                <w:sz w:val="22"/>
                <w:szCs w:val="22"/>
              </w:rPr>
              <w:t>3</w:t>
            </w:r>
            <w:r w:rsidRPr="002E33BD">
              <w:rPr>
                <w:b/>
                <w:sz w:val="22"/>
                <w:szCs w:val="22"/>
              </w:rPr>
              <w:t>.3.</w:t>
            </w:r>
          </w:p>
        </w:tc>
        <w:tc>
          <w:tcPr>
            <w:tcW w:w="2886" w:type="dxa"/>
            <w:gridSpan w:val="2"/>
            <w:shd w:val="clear" w:color="auto" w:fill="auto"/>
          </w:tcPr>
          <w:p w14:paraId="4E378D9C" w14:textId="330B7595" w:rsidR="001D4F77" w:rsidRPr="002E33BD" w:rsidRDefault="001D4F77" w:rsidP="00DC09C6">
            <w:pPr>
              <w:jc w:val="both"/>
              <w:rPr>
                <w:b/>
                <w:sz w:val="22"/>
                <w:szCs w:val="22"/>
              </w:rPr>
            </w:pPr>
            <w:r w:rsidRPr="002E33BD">
              <w:rPr>
                <w:b/>
                <w:sz w:val="22"/>
                <w:szCs w:val="22"/>
              </w:rPr>
              <w:t xml:space="preserve">Vietos projekto bendrosios išlaidos </w:t>
            </w:r>
            <w:r w:rsidRPr="002E33BD">
              <w:rPr>
                <w:sz w:val="22"/>
                <w:szCs w:val="22"/>
              </w:rPr>
              <w:t xml:space="preserve">(įskaitant viešinimo priemonių, nurodytų Vietos </w:t>
            </w:r>
            <w:r w:rsidRPr="002E33BD">
              <w:rPr>
                <w:sz w:val="22"/>
                <w:szCs w:val="22"/>
              </w:rPr>
              <w:lastRenderedPageBreak/>
              <w:t>projektų administravimo taisyklių</w:t>
            </w:r>
            <w:r w:rsidR="009B0CC0" w:rsidRPr="002E33BD">
              <w:rPr>
                <w:sz w:val="22"/>
                <w:szCs w:val="22"/>
              </w:rPr>
              <w:t xml:space="preserve"> </w:t>
            </w:r>
            <w:r w:rsidR="000C517F" w:rsidRPr="002E33BD">
              <w:rPr>
                <w:sz w:val="22"/>
                <w:szCs w:val="22"/>
              </w:rPr>
              <w:t>__</w:t>
            </w:r>
            <w:r w:rsidR="00322972" w:rsidRPr="002E33BD">
              <w:rPr>
                <w:sz w:val="22"/>
                <w:szCs w:val="22"/>
              </w:rPr>
              <w:t xml:space="preserve"> </w:t>
            </w:r>
            <w:r w:rsidRPr="002E33BD">
              <w:rPr>
                <w:sz w:val="22"/>
                <w:szCs w:val="22"/>
              </w:rPr>
              <w:t>punkt</w:t>
            </w:r>
            <w:r w:rsidR="000C517F" w:rsidRPr="002E33BD">
              <w:rPr>
                <w:sz w:val="22"/>
                <w:szCs w:val="22"/>
              </w:rPr>
              <w:t>e</w:t>
            </w:r>
            <w:r w:rsidRPr="002E33BD">
              <w:rPr>
                <w:sz w:val="22"/>
                <w:szCs w:val="22"/>
              </w:rPr>
              <w:t>, įsigijimo):</w:t>
            </w:r>
          </w:p>
        </w:tc>
        <w:tc>
          <w:tcPr>
            <w:tcW w:w="11341" w:type="dxa"/>
            <w:shd w:val="clear" w:color="auto" w:fill="auto"/>
          </w:tcPr>
          <w:p w14:paraId="444067BF" w14:textId="40E84D76" w:rsidR="001D4F77" w:rsidRPr="002E33BD" w:rsidRDefault="001D4F77" w:rsidP="001D4F77">
            <w:pPr>
              <w:jc w:val="both"/>
              <w:rPr>
                <w:sz w:val="22"/>
                <w:szCs w:val="22"/>
              </w:rPr>
            </w:pPr>
            <w:r w:rsidRPr="002E33BD">
              <w:rPr>
                <w:sz w:val="22"/>
                <w:szCs w:val="22"/>
              </w:rPr>
              <w:lastRenderedPageBreak/>
              <w:t>Vietos projekto bendrosios išlaidos negali viršyti 10 proc. kitų tinkamų finansuoti vietos projekto išlaidų (skaičiuojama nuo visų tinkamų finansuoti išlaidų, išskyrus bendrąsias)</w:t>
            </w:r>
            <w:r w:rsidR="00767BC3" w:rsidRPr="002E33BD">
              <w:rPr>
                <w:sz w:val="22"/>
                <w:szCs w:val="22"/>
              </w:rPr>
              <w:t>. Bendrosios išlaidos, susijusios su atlyginimu konsultantams už konsultacijas vietos projekto paraiškos ir (arba) verslo plano, veiklos aprašo rengimu ir (arba) įg</w:t>
            </w:r>
            <w:r w:rsidR="00996DB3" w:rsidRPr="002E33BD">
              <w:rPr>
                <w:sz w:val="22"/>
                <w:szCs w:val="22"/>
              </w:rPr>
              <w:t xml:space="preserve">yvendinimu, turi būti </w:t>
            </w:r>
            <w:r w:rsidR="00996DB3" w:rsidRPr="002E33BD">
              <w:rPr>
                <w:sz w:val="22"/>
                <w:szCs w:val="22"/>
              </w:rPr>
              <w:lastRenderedPageBreak/>
              <w:t>pagrįstos</w:t>
            </w:r>
            <w:r w:rsidR="00767BC3" w:rsidRPr="002E33BD">
              <w:rPr>
                <w:sz w:val="22"/>
                <w:szCs w:val="22"/>
              </w:rPr>
              <w:t xml:space="preserve"> nustatant vienos valandos kainos atitiktį vidutinėms rinkos kainoms ir jų skaičių būtinoms konsultacijoms suteikti (grindžiant valandų skaič</w:t>
            </w:r>
            <w:r w:rsidR="00097A75" w:rsidRPr="002E33BD">
              <w:rPr>
                <w:sz w:val="22"/>
                <w:szCs w:val="22"/>
              </w:rPr>
              <w:t xml:space="preserve">ių būtina detaliai nurodyti </w:t>
            </w:r>
            <w:r w:rsidR="00767BC3" w:rsidRPr="002E33BD">
              <w:rPr>
                <w:sz w:val="22"/>
                <w:szCs w:val="22"/>
              </w:rPr>
              <w:t>pagal konsultacijų turinį)</w:t>
            </w:r>
            <w:r w:rsidR="008167B2" w:rsidRPr="002E33BD">
              <w:rPr>
                <w:sz w:val="22"/>
                <w:szCs w:val="22"/>
              </w:rPr>
              <w:t>.</w:t>
            </w:r>
          </w:p>
        </w:tc>
      </w:tr>
      <w:tr w:rsidR="001D4F77" w:rsidRPr="002E33BD" w14:paraId="412E10F9" w14:textId="77777777" w:rsidTr="0078479D">
        <w:tc>
          <w:tcPr>
            <w:tcW w:w="936" w:type="dxa"/>
            <w:shd w:val="clear" w:color="auto" w:fill="auto"/>
          </w:tcPr>
          <w:p w14:paraId="1E4504E6" w14:textId="4C1FBCBA" w:rsidR="001D4F77" w:rsidRPr="002E33BD" w:rsidRDefault="001D4F77" w:rsidP="006C3FDD">
            <w:pPr>
              <w:jc w:val="both"/>
              <w:rPr>
                <w:sz w:val="22"/>
                <w:szCs w:val="22"/>
              </w:rPr>
            </w:pPr>
            <w:r w:rsidRPr="002E33BD">
              <w:rPr>
                <w:sz w:val="22"/>
                <w:szCs w:val="22"/>
              </w:rPr>
              <w:lastRenderedPageBreak/>
              <w:t>3.</w:t>
            </w:r>
            <w:r w:rsidR="006C3FDD" w:rsidRPr="002E33BD">
              <w:rPr>
                <w:sz w:val="22"/>
                <w:szCs w:val="22"/>
              </w:rPr>
              <w:t>3</w:t>
            </w:r>
            <w:r w:rsidRPr="002E33BD">
              <w:rPr>
                <w:sz w:val="22"/>
                <w:szCs w:val="22"/>
              </w:rPr>
              <w:t>.3.1.</w:t>
            </w:r>
          </w:p>
        </w:tc>
        <w:tc>
          <w:tcPr>
            <w:tcW w:w="2886" w:type="dxa"/>
            <w:gridSpan w:val="2"/>
            <w:shd w:val="clear" w:color="auto" w:fill="auto"/>
          </w:tcPr>
          <w:p w14:paraId="58D9A553" w14:textId="676C432A" w:rsidR="001D4F77" w:rsidRPr="002E33BD" w:rsidRDefault="007A18B6" w:rsidP="001D4F77">
            <w:pPr>
              <w:jc w:val="both"/>
              <w:rPr>
                <w:sz w:val="22"/>
                <w:szCs w:val="22"/>
              </w:rPr>
            </w:pPr>
            <w:r w:rsidRPr="002E33BD">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1" w:type="dxa"/>
            <w:shd w:val="clear" w:color="auto" w:fill="auto"/>
          </w:tcPr>
          <w:p w14:paraId="30A83CB7" w14:textId="1C227ECF" w:rsidR="001D4F77" w:rsidRPr="002E33BD" w:rsidRDefault="007A18B6" w:rsidP="001D4F77">
            <w:pPr>
              <w:jc w:val="both"/>
              <w:rPr>
                <w:sz w:val="22"/>
                <w:szCs w:val="22"/>
              </w:rPr>
            </w:pPr>
            <w:r w:rsidRPr="002E33BD">
              <w:rPr>
                <w:sz w:val="22"/>
                <w:szCs w:val="22"/>
              </w:rPr>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 </w:t>
            </w:r>
            <w:r w:rsidRPr="002E33BD">
              <w:rPr>
                <w:color w:val="000000"/>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1D4F77" w:rsidRPr="002E33BD" w14:paraId="0C411D01" w14:textId="77777777" w:rsidTr="0078479D">
        <w:tc>
          <w:tcPr>
            <w:tcW w:w="936" w:type="dxa"/>
            <w:shd w:val="clear" w:color="auto" w:fill="auto"/>
          </w:tcPr>
          <w:p w14:paraId="1F4DE7CB" w14:textId="7BFD3456" w:rsidR="001D4F77" w:rsidRPr="002E33BD" w:rsidRDefault="001D4F77" w:rsidP="006C3FDD">
            <w:pPr>
              <w:jc w:val="both"/>
              <w:rPr>
                <w:sz w:val="22"/>
                <w:szCs w:val="22"/>
              </w:rPr>
            </w:pPr>
            <w:r w:rsidRPr="002E33BD">
              <w:rPr>
                <w:sz w:val="22"/>
                <w:szCs w:val="22"/>
              </w:rPr>
              <w:t>3.</w:t>
            </w:r>
            <w:r w:rsidR="006C3FDD" w:rsidRPr="002E33BD">
              <w:rPr>
                <w:sz w:val="22"/>
                <w:szCs w:val="22"/>
              </w:rPr>
              <w:t>3</w:t>
            </w:r>
            <w:r w:rsidRPr="002E33BD">
              <w:rPr>
                <w:sz w:val="22"/>
                <w:szCs w:val="22"/>
              </w:rPr>
              <w:t>.3.2.</w:t>
            </w:r>
          </w:p>
        </w:tc>
        <w:tc>
          <w:tcPr>
            <w:tcW w:w="2886" w:type="dxa"/>
            <w:gridSpan w:val="2"/>
            <w:shd w:val="clear" w:color="auto" w:fill="auto"/>
          </w:tcPr>
          <w:p w14:paraId="0AC2073A" w14:textId="75A75750" w:rsidR="001D4F77" w:rsidRPr="002E33BD" w:rsidRDefault="007A18B6" w:rsidP="001D4F77">
            <w:pPr>
              <w:jc w:val="both"/>
              <w:rPr>
                <w:sz w:val="22"/>
                <w:szCs w:val="22"/>
              </w:rPr>
            </w:pPr>
            <w:r w:rsidRPr="002E33BD">
              <w:rPr>
                <w:sz w:val="22"/>
                <w:szCs w:val="22"/>
              </w:rPr>
              <w:t>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c>
          <w:tcPr>
            <w:tcW w:w="11341" w:type="dxa"/>
            <w:shd w:val="clear" w:color="auto" w:fill="auto"/>
          </w:tcPr>
          <w:p w14:paraId="5BBD15D7" w14:textId="0BFFB025" w:rsidR="00B87AD2" w:rsidRPr="002E33BD" w:rsidRDefault="00B87AD2" w:rsidP="00B87AD2">
            <w:pPr>
              <w:jc w:val="both"/>
              <w:rPr>
                <w:sz w:val="22"/>
                <w:szCs w:val="22"/>
              </w:rPr>
            </w:pPr>
            <w:r w:rsidRPr="002E33BD">
              <w:rPr>
                <w:sz w:val="22"/>
                <w:szCs w:val="22"/>
              </w:rPr>
              <w:t>Planuojamos išlaidos turi būti pagrįstos vadovaujantis Vietos projektų administravimo taisyklių 24.6.1.-24.6.</w:t>
            </w:r>
            <w:r w:rsidR="00870397" w:rsidRPr="002E33BD">
              <w:rPr>
                <w:sz w:val="22"/>
                <w:szCs w:val="22"/>
              </w:rPr>
              <w:t>3</w:t>
            </w:r>
            <w:r w:rsidRPr="002E33BD">
              <w:rPr>
                <w:sz w:val="22"/>
                <w:szCs w:val="22"/>
              </w:rPr>
              <w:t xml:space="preserve"> papunkčiuose numatyta tvarka. Jei komerciniame pasiūlyme yra nurodytas galiojimo terminas, jis turi galioti paraiškos teikimo datai.</w:t>
            </w:r>
          </w:p>
          <w:p w14:paraId="509C038D" w14:textId="7FFBC1B4" w:rsidR="001D4F77" w:rsidRPr="002E33BD" w:rsidRDefault="00B87AD2" w:rsidP="00B87AD2">
            <w:pPr>
              <w:jc w:val="both"/>
              <w:rPr>
                <w:sz w:val="22"/>
                <w:szCs w:val="22"/>
              </w:rPr>
            </w:pPr>
            <w:r w:rsidRPr="002E33BD">
              <w:rPr>
                <w:sz w:val="22"/>
                <w:szCs w:val="22"/>
              </w:rPr>
              <w:t>Projektams,  kurių  bendra  viešoji parama  yra iki 9 999,00 Eur (devynių tūkstančių devynių šimtų devyniasdešimt devynių eurų), didžiausia tinkamų finansuoti viešinimui skirtų išlaidų suma yra iki 30 Eur (trisdešimties eurų) be PVM, projektams, kurių bendra viešoji parama yra nuo  10 000,00 Eur (dešimties tūkstančių eurų) iki 49 999,99 Eur (keturiasdešimt devynių tūkstančių devynių šimtų devyniasdešimt devynių eurų ir devyniasdešimt devynių centų), didžiausia tinkamų finansuoti viešinimui skirtų išlaidų suma yra iki 60,00 Eur (šešiasdešimties eurų) be PVM.</w:t>
            </w:r>
          </w:p>
        </w:tc>
      </w:tr>
      <w:tr w:rsidR="001047C3" w:rsidRPr="002E33BD" w14:paraId="06B9310D" w14:textId="77777777" w:rsidTr="0078479D">
        <w:tc>
          <w:tcPr>
            <w:tcW w:w="936" w:type="dxa"/>
            <w:shd w:val="clear" w:color="auto" w:fill="auto"/>
          </w:tcPr>
          <w:p w14:paraId="7FED9222" w14:textId="565DF8BA" w:rsidR="001047C3" w:rsidRPr="002E33BD" w:rsidRDefault="00D75493" w:rsidP="006C3FDD">
            <w:pPr>
              <w:jc w:val="both"/>
              <w:rPr>
                <w:b/>
                <w:sz w:val="22"/>
                <w:szCs w:val="22"/>
              </w:rPr>
            </w:pPr>
            <w:r w:rsidRPr="002E33BD">
              <w:rPr>
                <w:b/>
                <w:sz w:val="22"/>
                <w:szCs w:val="22"/>
              </w:rPr>
              <w:t>3.</w:t>
            </w:r>
            <w:r w:rsidR="006C3FDD" w:rsidRPr="002E33BD">
              <w:rPr>
                <w:b/>
                <w:sz w:val="22"/>
                <w:szCs w:val="22"/>
              </w:rPr>
              <w:t>3</w:t>
            </w:r>
            <w:r w:rsidRPr="002E33BD">
              <w:rPr>
                <w:b/>
                <w:sz w:val="22"/>
                <w:szCs w:val="22"/>
              </w:rPr>
              <w:t>.</w:t>
            </w:r>
            <w:r w:rsidR="006C3FDD" w:rsidRPr="002E33BD">
              <w:rPr>
                <w:b/>
                <w:sz w:val="22"/>
                <w:szCs w:val="22"/>
              </w:rPr>
              <w:t>4</w:t>
            </w:r>
            <w:r w:rsidRPr="002E33BD">
              <w:rPr>
                <w:b/>
                <w:sz w:val="22"/>
                <w:szCs w:val="22"/>
              </w:rPr>
              <w:t>.</w:t>
            </w:r>
          </w:p>
        </w:tc>
        <w:tc>
          <w:tcPr>
            <w:tcW w:w="2886" w:type="dxa"/>
            <w:gridSpan w:val="2"/>
            <w:shd w:val="clear" w:color="auto" w:fill="auto"/>
          </w:tcPr>
          <w:p w14:paraId="580C1F42" w14:textId="63F40596" w:rsidR="001047C3" w:rsidRPr="002E33BD" w:rsidRDefault="00C8668C" w:rsidP="001D4F77">
            <w:pPr>
              <w:jc w:val="both"/>
              <w:rPr>
                <w:b/>
                <w:sz w:val="22"/>
                <w:szCs w:val="22"/>
              </w:rPr>
            </w:pPr>
            <w:r w:rsidRPr="002E33BD">
              <w:rPr>
                <w:b/>
                <w:sz w:val="22"/>
                <w:szCs w:val="22"/>
              </w:rPr>
              <w:t>Netiesioginės vietos projekto išlaidos</w:t>
            </w:r>
          </w:p>
        </w:tc>
        <w:tc>
          <w:tcPr>
            <w:tcW w:w="11341" w:type="dxa"/>
            <w:shd w:val="clear" w:color="auto" w:fill="auto"/>
          </w:tcPr>
          <w:p w14:paraId="6417F905" w14:textId="6EBACFC0" w:rsidR="001047C3" w:rsidRPr="002E33BD" w:rsidRDefault="00574D01" w:rsidP="002B672F">
            <w:pPr>
              <w:jc w:val="both"/>
              <w:rPr>
                <w:sz w:val="22"/>
                <w:szCs w:val="22"/>
              </w:rPr>
            </w:pPr>
            <w:r w:rsidRPr="002E33BD">
              <w:rPr>
                <w:sz w:val="22"/>
                <w:szCs w:val="22"/>
              </w:rPr>
              <w:t>N</w:t>
            </w:r>
            <w:r w:rsidR="00D75493" w:rsidRPr="002E33BD">
              <w:rPr>
                <w:sz w:val="22"/>
                <w:szCs w:val="22"/>
              </w:rPr>
              <w:t>etiesioginės vietos projekto išlaidos, kurioms apmokėti taikomas supaprastintas išlaidų mokėjimo būdas – fiksuotoji norma, apskaičiuotos pagal Vietos projektų administravimo taisyklių</w:t>
            </w:r>
            <w:r w:rsidR="00D75493" w:rsidRPr="002E33BD">
              <w:rPr>
                <w:i/>
                <w:sz w:val="22"/>
                <w:szCs w:val="22"/>
              </w:rPr>
              <w:t xml:space="preserve"> </w:t>
            </w:r>
            <w:r w:rsidR="00D75493" w:rsidRPr="002E33BD">
              <w:rPr>
                <w:sz w:val="22"/>
                <w:szCs w:val="22"/>
              </w:rPr>
              <w:t>6 priede pateikiamą aprašą ir neviršijančios jame nustatytų ribų.</w:t>
            </w:r>
          </w:p>
        </w:tc>
      </w:tr>
      <w:tr w:rsidR="004C3DC4" w:rsidRPr="002E33BD" w14:paraId="3DE497BA" w14:textId="77777777" w:rsidTr="0078479D">
        <w:tc>
          <w:tcPr>
            <w:tcW w:w="936" w:type="dxa"/>
            <w:shd w:val="clear" w:color="auto" w:fill="auto"/>
          </w:tcPr>
          <w:p w14:paraId="193DF05E" w14:textId="77777777" w:rsidR="004C3DC4" w:rsidRPr="002E33BD" w:rsidRDefault="004C3DC4" w:rsidP="006C3FDD">
            <w:pPr>
              <w:jc w:val="both"/>
              <w:rPr>
                <w:b/>
                <w:sz w:val="22"/>
                <w:szCs w:val="22"/>
              </w:rPr>
            </w:pPr>
          </w:p>
        </w:tc>
        <w:tc>
          <w:tcPr>
            <w:tcW w:w="2886" w:type="dxa"/>
            <w:gridSpan w:val="2"/>
            <w:shd w:val="clear" w:color="auto" w:fill="auto"/>
          </w:tcPr>
          <w:p w14:paraId="783B0E14" w14:textId="77777777" w:rsidR="004C3DC4" w:rsidRPr="002E33BD" w:rsidRDefault="004C3DC4" w:rsidP="001D4F77">
            <w:pPr>
              <w:jc w:val="both"/>
              <w:rPr>
                <w:b/>
                <w:sz w:val="22"/>
                <w:szCs w:val="22"/>
              </w:rPr>
            </w:pPr>
          </w:p>
        </w:tc>
        <w:tc>
          <w:tcPr>
            <w:tcW w:w="11341" w:type="dxa"/>
            <w:shd w:val="clear" w:color="auto" w:fill="auto"/>
          </w:tcPr>
          <w:p w14:paraId="0C97FD7F" w14:textId="77777777" w:rsidR="004C3DC4" w:rsidRPr="002E33BD" w:rsidRDefault="004C3DC4" w:rsidP="002B672F">
            <w:pPr>
              <w:jc w:val="both"/>
              <w:rPr>
                <w:sz w:val="22"/>
                <w:szCs w:val="22"/>
              </w:rPr>
            </w:pPr>
          </w:p>
        </w:tc>
      </w:tr>
      <w:tr w:rsidR="001D4F77" w:rsidRPr="002E33BD" w14:paraId="74A7E933" w14:textId="77777777" w:rsidTr="00FB19FD">
        <w:tc>
          <w:tcPr>
            <w:tcW w:w="15163" w:type="dxa"/>
            <w:gridSpan w:val="4"/>
            <w:shd w:val="clear" w:color="auto" w:fill="F4B083"/>
          </w:tcPr>
          <w:p w14:paraId="29491B45" w14:textId="2F5D35DB" w:rsidR="001D4F77" w:rsidRPr="002E33BD" w:rsidRDefault="001D4F77" w:rsidP="0082035C">
            <w:pPr>
              <w:jc w:val="both"/>
              <w:rPr>
                <w:b/>
                <w:sz w:val="22"/>
                <w:szCs w:val="22"/>
              </w:rPr>
            </w:pPr>
            <w:r w:rsidRPr="002E33BD">
              <w:rPr>
                <w:b/>
                <w:sz w:val="22"/>
                <w:szCs w:val="22"/>
              </w:rPr>
              <w:t>3.</w:t>
            </w:r>
            <w:r w:rsidR="0082035C" w:rsidRPr="002E33BD">
              <w:rPr>
                <w:b/>
                <w:sz w:val="22"/>
                <w:szCs w:val="22"/>
              </w:rPr>
              <w:t>4</w:t>
            </w:r>
            <w:r w:rsidRPr="002E33BD">
              <w:rPr>
                <w:b/>
                <w:sz w:val="22"/>
                <w:szCs w:val="22"/>
              </w:rPr>
              <w:t>. Netinkamos finansuoti išlaidos yra nurodytos Vietos projektų administravimo taisyklių 28 punkte:</w:t>
            </w:r>
          </w:p>
        </w:tc>
      </w:tr>
      <w:tr w:rsidR="001D4F77" w:rsidRPr="002E33BD" w14:paraId="54A4F584" w14:textId="77777777" w:rsidTr="00FB19FD">
        <w:tc>
          <w:tcPr>
            <w:tcW w:w="15163" w:type="dxa"/>
            <w:gridSpan w:val="4"/>
            <w:shd w:val="clear" w:color="auto" w:fill="auto"/>
          </w:tcPr>
          <w:p w14:paraId="2E300919" w14:textId="77777777" w:rsidR="00870397" w:rsidRPr="002E33BD" w:rsidRDefault="00870397" w:rsidP="00870397">
            <w:pPr>
              <w:ind w:firstLine="720"/>
              <w:jc w:val="both"/>
            </w:pPr>
            <w:r w:rsidRPr="002E33BD">
              <w:rPr>
                <w:sz w:val="22"/>
                <w:szCs w:val="22"/>
              </w:rPr>
              <w:t xml:space="preserve">3.4.1. </w:t>
            </w:r>
            <w:r w:rsidRPr="002E33BD">
              <w:t xml:space="preserve">neatitinkančios </w:t>
            </w:r>
            <w:r w:rsidRPr="002E33BD">
              <w:rPr>
                <w:bCs/>
                <w:sz w:val="22"/>
                <w:szCs w:val="22"/>
              </w:rPr>
              <w:t>Vietos projektų administravimo t</w:t>
            </w:r>
            <w:r w:rsidRPr="002E33BD">
              <w:rPr>
                <w:bCs/>
              </w:rPr>
              <w:t>aisyklių</w:t>
            </w:r>
            <w:r w:rsidRPr="002E33BD">
              <w:t xml:space="preserve"> 27 punkte nurodytų tinkamų finansuoti išlaidų kategorijų ir neišvardytos FSA;</w:t>
            </w:r>
          </w:p>
          <w:p w14:paraId="03D9C580" w14:textId="77777777" w:rsidR="00870397" w:rsidRPr="002E33BD" w:rsidRDefault="00870397" w:rsidP="00870397">
            <w:pPr>
              <w:ind w:firstLine="720"/>
              <w:jc w:val="both"/>
            </w:pPr>
            <w:bookmarkStart w:id="0" w:name="part_de1fe52bb5854b27a51c3aacff81e889"/>
            <w:bookmarkEnd w:id="0"/>
            <w:r w:rsidRPr="002E33BD">
              <w:t>3.4.2. neišvardytos VPS vykdytojos patvirtintoje vietos projekto paraiškoje (po vietos projekto paraiškos pateikimo neleidžiama įtraukti naujų išlaidų ar jas keisti kitomis);</w:t>
            </w:r>
          </w:p>
          <w:p w14:paraId="547A6291" w14:textId="37626C7D" w:rsidR="00870397" w:rsidRPr="002E33BD" w:rsidRDefault="00870397" w:rsidP="00870397">
            <w:pPr>
              <w:ind w:firstLine="720"/>
              <w:jc w:val="both"/>
            </w:pPr>
            <w:bookmarkStart w:id="1" w:name="part_15704fde93be4571966c917278329506"/>
            <w:bookmarkEnd w:id="1"/>
            <w:r w:rsidRPr="002E33BD">
              <w:rPr>
                <w:sz w:val="22"/>
                <w:szCs w:val="22"/>
              </w:rPr>
              <w:t>3.4.</w:t>
            </w:r>
            <w:r w:rsidRPr="002E33BD">
              <w:t>3. išlaidų dalis, viršijanti tinkamų finansuoti išlaidų įkainį (kai toks yra nustatytas);</w:t>
            </w:r>
          </w:p>
          <w:p w14:paraId="76242ED0" w14:textId="60F24770" w:rsidR="00870397" w:rsidRPr="002E33BD" w:rsidRDefault="00870397" w:rsidP="00870397">
            <w:pPr>
              <w:ind w:firstLine="720"/>
              <w:jc w:val="both"/>
            </w:pPr>
            <w:bookmarkStart w:id="2" w:name="part_6d3a439cb96f45d4a5d00f10e8e1a807"/>
            <w:bookmarkEnd w:id="2"/>
            <w:r w:rsidRPr="002E33BD">
              <w:rPr>
                <w:sz w:val="22"/>
                <w:szCs w:val="22"/>
              </w:rPr>
              <w:t>3.4.</w:t>
            </w:r>
            <w:r w:rsidRPr="002E33BD">
              <w:t xml:space="preserve">4. nepagrįstai didelės išlaidos. </w:t>
            </w:r>
            <w:bookmarkStart w:id="3" w:name="part_e9baed055b6345fd8a20c53a1b9c75ee"/>
            <w:bookmarkEnd w:id="3"/>
            <w:r w:rsidRPr="002E33BD">
              <w:t> </w:t>
            </w:r>
          </w:p>
          <w:p w14:paraId="6524CF1B" w14:textId="55E8D9A4" w:rsidR="00870397" w:rsidRPr="002E33BD" w:rsidRDefault="00870397" w:rsidP="00870397">
            <w:pPr>
              <w:ind w:firstLine="720"/>
              <w:jc w:val="both"/>
            </w:pPr>
            <w:bookmarkStart w:id="4" w:name="part_b169b01af2eb4fc6af05480b1c9f6003"/>
            <w:bookmarkEnd w:id="4"/>
            <w:r w:rsidRPr="002E33BD">
              <w:rPr>
                <w:sz w:val="22"/>
                <w:szCs w:val="22"/>
              </w:rPr>
              <w:t>3.4.</w:t>
            </w:r>
            <w:r w:rsidRPr="002E33BD">
              <w:t>6. nekilnojamojo turto įsigijimo išlaidos;</w:t>
            </w:r>
          </w:p>
          <w:p w14:paraId="502A2E3A" w14:textId="49AB6BE1" w:rsidR="00870397" w:rsidRPr="002E33BD" w:rsidRDefault="00870397" w:rsidP="00870397">
            <w:pPr>
              <w:ind w:firstLine="709"/>
              <w:jc w:val="both"/>
              <w:textAlignment w:val="baseline"/>
            </w:pPr>
            <w:bookmarkStart w:id="5" w:name="part_6d9686b3e1a545918f6cb03ef5e3f834"/>
            <w:bookmarkEnd w:id="5"/>
            <w:r w:rsidRPr="002E33BD">
              <w:rPr>
                <w:sz w:val="22"/>
                <w:szCs w:val="22"/>
              </w:rPr>
              <w:t>3.4.</w:t>
            </w:r>
            <w:r w:rsidRPr="002E33BD">
              <w:t>7. naudotų prekių įsigijimo išlaidos;</w:t>
            </w:r>
          </w:p>
          <w:p w14:paraId="7D3C44BA" w14:textId="5056688F" w:rsidR="00870397" w:rsidRPr="002E33BD" w:rsidRDefault="00870397" w:rsidP="00870397">
            <w:pPr>
              <w:ind w:firstLine="720"/>
              <w:jc w:val="both"/>
            </w:pPr>
            <w:bookmarkStart w:id="6" w:name="part_5e61abe412de4501b3f8e83f70190da7"/>
            <w:bookmarkEnd w:id="6"/>
            <w:r w:rsidRPr="002E33BD">
              <w:rPr>
                <w:sz w:val="22"/>
                <w:szCs w:val="22"/>
              </w:rPr>
              <w:t>3.4.</w:t>
            </w:r>
            <w:r w:rsidRPr="002E33BD">
              <w:t>8. baudos, nuobaudos ir bylinėjimosi išlaidos;</w:t>
            </w:r>
            <w:bookmarkStart w:id="7" w:name="part_0e2009896d6a49dbb33dd53be197f956"/>
            <w:bookmarkEnd w:id="7"/>
            <w:r w:rsidRPr="002E33BD">
              <w:t> </w:t>
            </w:r>
          </w:p>
          <w:p w14:paraId="0C2595B9" w14:textId="1DF61D47" w:rsidR="00870397" w:rsidRPr="002E33BD" w:rsidRDefault="00870397" w:rsidP="00870397">
            <w:pPr>
              <w:ind w:firstLine="709"/>
              <w:jc w:val="both"/>
              <w:textAlignment w:val="baseline"/>
            </w:pPr>
            <w:bookmarkStart w:id="8" w:name="part_c9ab98061365460eabd33071a3a84dc9"/>
            <w:bookmarkEnd w:id="8"/>
            <w:r w:rsidRPr="002E33BD">
              <w:rPr>
                <w:sz w:val="22"/>
                <w:szCs w:val="22"/>
              </w:rPr>
              <w:t>3.4.</w:t>
            </w:r>
            <w:r w:rsidRPr="002E33BD">
              <w:t>9. trumpalaikio turto, įgyto paramos gavėjo projekto, kurio vertė yra mažesnė nei paramos gavėjo numatyta mažiausia ilgalaikio turto vertė, paramos lėšomis, išlaidos; </w:t>
            </w:r>
          </w:p>
          <w:p w14:paraId="18EDA151" w14:textId="05CDF2C8" w:rsidR="00870397" w:rsidRPr="002E33BD" w:rsidRDefault="00870397" w:rsidP="00870397">
            <w:pPr>
              <w:ind w:firstLine="720"/>
              <w:jc w:val="both"/>
              <w:textAlignment w:val="baseline"/>
            </w:pPr>
            <w:bookmarkStart w:id="9" w:name="part_5989fed7a01149598cf74b866cbd5530"/>
            <w:bookmarkEnd w:id="9"/>
            <w:r w:rsidRPr="002E33BD">
              <w:rPr>
                <w:sz w:val="22"/>
                <w:szCs w:val="22"/>
              </w:rPr>
              <w:t>3.4.</w:t>
            </w:r>
            <w:r w:rsidRPr="002E33BD">
              <w:t>9. keturračiai – mažieji traktoriai, jeigu vietos projekte numatyta vykdyti ne aplinkos ar teritorijos tvarkymo veiklą; </w:t>
            </w:r>
          </w:p>
          <w:p w14:paraId="6F52625C" w14:textId="48E788CB" w:rsidR="00870397" w:rsidRPr="002E33BD" w:rsidRDefault="00870397" w:rsidP="00870397">
            <w:pPr>
              <w:ind w:firstLine="720"/>
              <w:jc w:val="both"/>
            </w:pPr>
            <w:bookmarkStart w:id="10" w:name="part_a0732d14a2824637924e1c6c0e702d9e"/>
            <w:bookmarkEnd w:id="10"/>
            <w:r w:rsidRPr="002E33BD">
              <w:rPr>
                <w:sz w:val="22"/>
                <w:szCs w:val="22"/>
              </w:rPr>
              <w:t>3.4.</w:t>
            </w:r>
            <w:r w:rsidRPr="002E33BD">
              <w:t>10. išlaidos, nepagrįstos faktine gautų prekių, atliktų darbų ar suteiktų paslaugų verte;</w:t>
            </w:r>
          </w:p>
          <w:p w14:paraId="46945DA1" w14:textId="7577BF0A" w:rsidR="00870397" w:rsidRPr="002E33BD" w:rsidRDefault="00870397" w:rsidP="00870397">
            <w:pPr>
              <w:ind w:firstLine="720"/>
              <w:jc w:val="both"/>
            </w:pPr>
            <w:bookmarkStart w:id="11" w:name="part_455218d3edf94e7f9d651bb52079bf24"/>
            <w:bookmarkEnd w:id="11"/>
            <w:r w:rsidRPr="002E33BD">
              <w:rPr>
                <w:sz w:val="22"/>
                <w:szCs w:val="22"/>
              </w:rPr>
              <w:t>3.4.</w:t>
            </w:r>
            <w:r w:rsidRPr="002E33BD">
              <w:t>11. išlaidos, kurios buvo finansuotos (apmokėtos) iš Lietuvos Respublikos valstybės biudžeto ir (arba) savivaldybių biudžetų, kitų piniginių išteklių, kuriais disponuoja valstybė ir (arba) savivaldybės,</w:t>
            </w:r>
            <w:r w:rsidRPr="002E33BD">
              <w:rPr>
                <w:b/>
                <w:bCs/>
              </w:rPr>
              <w:t> </w:t>
            </w:r>
            <w:r w:rsidRPr="002E33BD">
              <w:t>ES</w:t>
            </w:r>
            <w:r w:rsidRPr="002E33BD">
              <w:rPr>
                <w:b/>
                <w:bCs/>
              </w:rPr>
              <w:t> </w:t>
            </w:r>
            <w:r w:rsidRPr="002E33BD">
              <w:t>struktūrinių</w:t>
            </w:r>
            <w:r w:rsidRPr="002E33BD">
              <w:rPr>
                <w:b/>
                <w:bCs/>
              </w:rPr>
              <w:t> </w:t>
            </w:r>
            <w:r w:rsidRPr="002E33BD">
              <w:t>fondų, kitų ES finansinės paramos priemonių ar kitos tarptautinės paramos</w:t>
            </w:r>
            <w:r w:rsidRPr="002E33BD">
              <w:rPr>
                <w:b/>
                <w:bCs/>
              </w:rPr>
              <w:t> </w:t>
            </w:r>
            <w:r w:rsidRPr="002E33BD">
              <w:t>lėšų ir kurioms apmokėti skyrus paramos VPS įgyvendinti lėšų jos būtų pripažintos tinkamomis finansuoti ir apmokėtos daugiau nei vieną kartą (jeigu vietos projekto vykdytojo – viešojo </w:t>
            </w:r>
            <w:r w:rsidRPr="002E33BD">
              <w:rPr>
                <w:color w:val="000000"/>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2E33BD">
              <w:t>;</w:t>
            </w:r>
          </w:p>
          <w:p w14:paraId="44D8CD38" w14:textId="0DE8E709" w:rsidR="00870397" w:rsidRPr="002E33BD" w:rsidRDefault="00870397" w:rsidP="00870397">
            <w:pPr>
              <w:ind w:firstLine="720"/>
              <w:jc w:val="both"/>
              <w:textAlignment w:val="baseline"/>
            </w:pPr>
            <w:bookmarkStart w:id="12" w:name="part_9e69e139e4e64670aef3283e75415bb5"/>
            <w:bookmarkEnd w:id="12"/>
            <w:r w:rsidRPr="002E33BD">
              <w:rPr>
                <w:sz w:val="22"/>
                <w:szCs w:val="22"/>
              </w:rPr>
              <w:t>3.4.</w:t>
            </w:r>
            <w:r w:rsidRPr="002E33BD">
              <w:t>12. PVM, kurį vietos projekto vykdytojas (išskyrus vietos projektų vykdytojus, nurodytus Taisyklių 27.5 papunktyje) pagal Lietuvos Respublikos pridėtinės vertės mokesčio įstatymą turi ar galėtų turėti galimybę įtraukti į PVM atskaitą (net jei tokio PVM vietos projektų vykdytojas į atskaitą neįtraukė), yra netinkamas finansuoti iš paramos lėšų; </w:t>
            </w:r>
          </w:p>
          <w:p w14:paraId="4C45AE1E" w14:textId="3AF3F63F" w:rsidR="00870397" w:rsidRPr="002E33BD" w:rsidRDefault="00870397" w:rsidP="00870397">
            <w:pPr>
              <w:ind w:firstLine="709"/>
              <w:jc w:val="both"/>
              <w:textAlignment w:val="baseline"/>
            </w:pPr>
            <w:bookmarkStart w:id="13" w:name="part_ab83f859457d49faa59e28bf087d8a55"/>
            <w:bookmarkEnd w:id="13"/>
            <w:r w:rsidRPr="002E33BD">
              <w:rPr>
                <w:sz w:val="22"/>
                <w:szCs w:val="22"/>
              </w:rPr>
              <w:t>3.4.</w:t>
            </w:r>
            <w:r w:rsidRPr="002E33BD">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 </w:t>
            </w:r>
          </w:p>
          <w:p w14:paraId="28358765" w14:textId="3C3AAEA5" w:rsidR="00870397" w:rsidRPr="002E33BD" w:rsidRDefault="00870397" w:rsidP="00870397">
            <w:pPr>
              <w:ind w:firstLine="709"/>
              <w:jc w:val="both"/>
              <w:textAlignment w:val="baseline"/>
            </w:pPr>
            <w:bookmarkStart w:id="14" w:name="part_fb09de4afe4c41c3a06a25de10bd3cdd"/>
            <w:bookmarkEnd w:id="14"/>
            <w:r w:rsidRPr="002E33BD">
              <w:rPr>
                <w:sz w:val="22"/>
                <w:szCs w:val="22"/>
              </w:rPr>
              <w:t>3.4.</w:t>
            </w:r>
            <w:r w:rsidRPr="002E33BD">
              <w:t>14. bendrosios išlaidos ar jų dalis, sutampančios su netiesioginėmis išlaidomis ar jų dalimi. </w:t>
            </w:r>
          </w:p>
          <w:p w14:paraId="1D655CC7" w14:textId="0E99A52D" w:rsidR="001D4F77" w:rsidRPr="002E33BD" w:rsidRDefault="00870397" w:rsidP="00870397">
            <w:pPr>
              <w:jc w:val="both"/>
              <w:rPr>
                <w:sz w:val="22"/>
                <w:szCs w:val="22"/>
              </w:rPr>
            </w:pPr>
            <w:bookmarkStart w:id="15" w:name="part_13b3d42ca3244786b9ca1a0c31ab08fb"/>
            <w:bookmarkEnd w:id="15"/>
            <w:r w:rsidRPr="002E33BD">
              <w:rPr>
                <w:sz w:val="22"/>
                <w:szCs w:val="22"/>
              </w:rPr>
              <w:t>3.4.15</w:t>
            </w:r>
            <w:r w:rsidRPr="002E33BD">
              <w:t>. investicijų į turtą, kurio valdymo (naudojimo) teisė pareiškėjui apribota (turtas areštuotas).</w:t>
            </w:r>
          </w:p>
        </w:tc>
      </w:tr>
    </w:tbl>
    <w:p w14:paraId="1DAFAA88" w14:textId="77777777" w:rsidR="002E3AF4" w:rsidRPr="002E33B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2E33BD" w14:paraId="008E8697" w14:textId="77777777" w:rsidTr="00F81AA2">
        <w:trPr>
          <w:trHeight w:val="278"/>
        </w:trPr>
        <w:tc>
          <w:tcPr>
            <w:tcW w:w="15163" w:type="dxa"/>
            <w:gridSpan w:val="4"/>
            <w:shd w:val="clear" w:color="auto" w:fill="F4B083"/>
            <w:vAlign w:val="center"/>
          </w:tcPr>
          <w:p w14:paraId="56908015" w14:textId="77777777" w:rsidR="005D4D6D" w:rsidRPr="002E33BD" w:rsidRDefault="00E10445" w:rsidP="00535237">
            <w:pPr>
              <w:jc w:val="both"/>
              <w:rPr>
                <w:b/>
                <w:sz w:val="22"/>
                <w:szCs w:val="22"/>
              </w:rPr>
            </w:pPr>
            <w:r w:rsidRPr="002E33BD">
              <w:rPr>
                <w:b/>
                <w:sz w:val="22"/>
                <w:szCs w:val="22"/>
              </w:rPr>
              <w:t>4</w:t>
            </w:r>
            <w:r w:rsidR="005D4D6D" w:rsidRPr="002E33BD">
              <w:rPr>
                <w:b/>
                <w:sz w:val="22"/>
                <w:szCs w:val="22"/>
              </w:rPr>
              <w:t xml:space="preserve">. </w:t>
            </w:r>
            <w:r w:rsidR="00535237" w:rsidRPr="002E33BD">
              <w:rPr>
                <w:b/>
                <w:sz w:val="22"/>
                <w:szCs w:val="22"/>
              </w:rPr>
              <w:t xml:space="preserve">VIETOS PROJEKTŲ TINKAMUMO FINANSUOTI SĄLYGOS IR VIETOS PROJEKTŲ VYKDYTOJŲ ĮSIPAREIGOJIMAI </w:t>
            </w:r>
          </w:p>
        </w:tc>
      </w:tr>
      <w:tr w:rsidR="007875FE" w:rsidRPr="002E33BD" w14:paraId="15C547C0" w14:textId="77777777" w:rsidTr="00F81AA2">
        <w:trPr>
          <w:trHeight w:val="174"/>
        </w:trPr>
        <w:tc>
          <w:tcPr>
            <w:tcW w:w="15163" w:type="dxa"/>
            <w:gridSpan w:val="4"/>
            <w:shd w:val="clear" w:color="auto" w:fill="auto"/>
            <w:vAlign w:val="center"/>
          </w:tcPr>
          <w:p w14:paraId="587B85B5" w14:textId="6B15417F" w:rsidR="007875FE" w:rsidRPr="002E33BD" w:rsidRDefault="007875FE" w:rsidP="00F00A36">
            <w:pPr>
              <w:jc w:val="both"/>
              <w:rPr>
                <w:b/>
                <w:sz w:val="22"/>
                <w:szCs w:val="22"/>
              </w:rPr>
            </w:pPr>
            <w:r w:rsidRPr="002E33BD">
              <w:rPr>
                <w:sz w:val="22"/>
                <w:szCs w:val="22"/>
              </w:rPr>
              <w:t>Šioje FSA dalyje nurodytos tinkamumo finansuoti sąlygos pareiškėjui, vietos projektui, vietos projekto suderinamumui su horizontaliosiomis ES politikos sritimis, tinkamam</w:t>
            </w:r>
            <w:r w:rsidR="006850BD" w:rsidRPr="002E33BD">
              <w:rPr>
                <w:sz w:val="22"/>
                <w:szCs w:val="22"/>
              </w:rPr>
              <w:t xml:space="preserve"> vietos projekto finansavimo šaltiniui</w:t>
            </w:r>
            <w:r w:rsidRPr="002E33BD">
              <w:rPr>
                <w:sz w:val="22"/>
                <w:szCs w:val="22"/>
              </w:rPr>
              <w:t xml:space="preserve">. Taip pat vietos projektų vykdytojų įsipareigojimai – vietos projekto vykdytojų sutikimas prisiimti pareigas, susijusias su </w:t>
            </w:r>
            <w:r w:rsidRPr="002E33BD">
              <w:rPr>
                <w:sz w:val="22"/>
                <w:szCs w:val="22"/>
              </w:rPr>
              <w:lastRenderedPageBreak/>
              <w:t>parama vietos projektui įgyvendinti, ir jų laikytis iki vietos projekto įgyvendinimo kontrolės laikotarpio pabaigos.</w:t>
            </w:r>
          </w:p>
        </w:tc>
      </w:tr>
      <w:tr w:rsidR="003D567E" w:rsidRPr="002E33BD" w14:paraId="034288DE" w14:textId="77777777" w:rsidTr="00F81AA2">
        <w:trPr>
          <w:trHeight w:val="122"/>
        </w:trPr>
        <w:tc>
          <w:tcPr>
            <w:tcW w:w="1188" w:type="dxa"/>
            <w:shd w:val="clear" w:color="auto" w:fill="auto"/>
            <w:vAlign w:val="center"/>
          </w:tcPr>
          <w:p w14:paraId="4C5E3FCE" w14:textId="01770106" w:rsidR="003D567E" w:rsidRPr="002E33BD" w:rsidRDefault="003D567E" w:rsidP="00535237">
            <w:pPr>
              <w:jc w:val="both"/>
              <w:rPr>
                <w:b/>
                <w:sz w:val="22"/>
                <w:szCs w:val="22"/>
              </w:rPr>
            </w:pPr>
            <w:r w:rsidRPr="002E33BD">
              <w:rPr>
                <w:b/>
                <w:sz w:val="22"/>
                <w:szCs w:val="22"/>
              </w:rPr>
              <w:lastRenderedPageBreak/>
              <w:t>4.</w:t>
            </w:r>
            <w:r w:rsidR="007875FE" w:rsidRPr="002E33BD">
              <w:rPr>
                <w:b/>
                <w:sz w:val="22"/>
                <w:szCs w:val="22"/>
              </w:rPr>
              <w:t>1</w:t>
            </w:r>
            <w:r w:rsidRPr="002E33BD">
              <w:rPr>
                <w:b/>
                <w:sz w:val="22"/>
                <w:szCs w:val="22"/>
              </w:rPr>
              <w:t>.</w:t>
            </w:r>
          </w:p>
        </w:tc>
        <w:tc>
          <w:tcPr>
            <w:tcW w:w="13975" w:type="dxa"/>
            <w:gridSpan w:val="3"/>
            <w:shd w:val="clear" w:color="auto" w:fill="auto"/>
            <w:vAlign w:val="center"/>
          </w:tcPr>
          <w:p w14:paraId="56C29E5F" w14:textId="09807A71" w:rsidR="003D567E" w:rsidRPr="002E33BD" w:rsidRDefault="003316C0" w:rsidP="00535237">
            <w:pPr>
              <w:jc w:val="both"/>
              <w:rPr>
                <w:b/>
                <w:sz w:val="22"/>
                <w:szCs w:val="22"/>
              </w:rPr>
            </w:pPr>
            <w:r w:rsidRPr="002E33BD">
              <w:rPr>
                <w:sz w:val="22"/>
                <w:szCs w:val="22"/>
              </w:rPr>
              <w:t>Vietos projektų tinkamumo vertinimo tvarką nustato Vietos projektų administravimo taisyklių 1</w:t>
            </w:r>
            <w:r w:rsidR="00873C2D" w:rsidRPr="002E33BD">
              <w:rPr>
                <w:sz w:val="22"/>
                <w:szCs w:val="22"/>
              </w:rPr>
              <w:t>0</w:t>
            </w:r>
            <w:r w:rsidR="00DC75C2" w:rsidRPr="002E33BD">
              <w:rPr>
                <w:sz w:val="22"/>
                <w:szCs w:val="22"/>
              </w:rPr>
              <w:t>2</w:t>
            </w:r>
            <w:r w:rsidRPr="002E33BD">
              <w:rPr>
                <w:sz w:val="22"/>
                <w:szCs w:val="22"/>
              </w:rPr>
              <w:t>–1</w:t>
            </w:r>
            <w:r w:rsidR="00873C2D" w:rsidRPr="002E33BD">
              <w:rPr>
                <w:sz w:val="22"/>
                <w:szCs w:val="22"/>
              </w:rPr>
              <w:t>0</w:t>
            </w:r>
            <w:r w:rsidR="00DC75C2" w:rsidRPr="002E33BD">
              <w:rPr>
                <w:sz w:val="22"/>
                <w:szCs w:val="22"/>
              </w:rPr>
              <w:t>5</w:t>
            </w:r>
            <w:r w:rsidRPr="002E33BD">
              <w:rPr>
                <w:sz w:val="22"/>
                <w:szCs w:val="22"/>
              </w:rPr>
              <w:t xml:space="preserve"> punktai.</w:t>
            </w:r>
          </w:p>
        </w:tc>
      </w:tr>
      <w:tr w:rsidR="00D7347C" w:rsidRPr="002E33BD" w14:paraId="1985C74A" w14:textId="77777777" w:rsidTr="00F81AA2">
        <w:trPr>
          <w:trHeight w:val="122"/>
        </w:trPr>
        <w:tc>
          <w:tcPr>
            <w:tcW w:w="1188" w:type="dxa"/>
            <w:shd w:val="clear" w:color="auto" w:fill="auto"/>
            <w:vAlign w:val="center"/>
          </w:tcPr>
          <w:p w14:paraId="73C69903" w14:textId="4D6EE1C0" w:rsidR="00D7347C" w:rsidRPr="002E33BD" w:rsidRDefault="00D7347C" w:rsidP="00D7347C">
            <w:pPr>
              <w:jc w:val="both"/>
              <w:rPr>
                <w:b/>
                <w:sz w:val="22"/>
                <w:szCs w:val="22"/>
              </w:rPr>
            </w:pPr>
            <w:r w:rsidRPr="002E33BD">
              <w:rPr>
                <w:b/>
                <w:sz w:val="22"/>
                <w:szCs w:val="22"/>
              </w:rPr>
              <w:t>4.</w:t>
            </w:r>
            <w:r w:rsidR="007875FE" w:rsidRPr="002E33BD">
              <w:rPr>
                <w:b/>
                <w:sz w:val="22"/>
                <w:szCs w:val="22"/>
              </w:rPr>
              <w:t>2</w:t>
            </w:r>
            <w:r w:rsidRPr="002E33BD">
              <w:rPr>
                <w:b/>
                <w:sz w:val="22"/>
                <w:szCs w:val="22"/>
              </w:rPr>
              <w:t>.</w:t>
            </w:r>
          </w:p>
        </w:tc>
        <w:tc>
          <w:tcPr>
            <w:tcW w:w="13975" w:type="dxa"/>
            <w:gridSpan w:val="3"/>
            <w:shd w:val="clear" w:color="auto" w:fill="auto"/>
          </w:tcPr>
          <w:p w14:paraId="24E8FEDA" w14:textId="107DDD4E" w:rsidR="00D7347C" w:rsidRPr="002E33BD" w:rsidRDefault="00D7347C" w:rsidP="00F00A36">
            <w:pPr>
              <w:rPr>
                <w:sz w:val="22"/>
                <w:szCs w:val="22"/>
              </w:rPr>
            </w:pPr>
            <w:r w:rsidRPr="002E33BD">
              <w:rPr>
                <w:b/>
                <w:sz w:val="22"/>
                <w:szCs w:val="22"/>
              </w:rPr>
              <w:t>Tinkamumo finansuoti sąlygos</w:t>
            </w:r>
            <w:r w:rsidRPr="002E33BD">
              <w:rPr>
                <w:sz w:val="22"/>
                <w:szCs w:val="22"/>
              </w:rPr>
              <w:t>:</w:t>
            </w:r>
          </w:p>
        </w:tc>
      </w:tr>
      <w:tr w:rsidR="00D7347C" w:rsidRPr="002E33BD" w14:paraId="78E142B7" w14:textId="77777777" w:rsidTr="00F81AA2">
        <w:trPr>
          <w:trHeight w:val="122"/>
        </w:trPr>
        <w:tc>
          <w:tcPr>
            <w:tcW w:w="1188" w:type="dxa"/>
            <w:shd w:val="clear" w:color="auto" w:fill="auto"/>
            <w:vAlign w:val="center"/>
          </w:tcPr>
          <w:p w14:paraId="36066211" w14:textId="31D760CA" w:rsidR="00D7347C" w:rsidRPr="002E33BD" w:rsidRDefault="00D7347C" w:rsidP="00D7347C">
            <w:pPr>
              <w:jc w:val="both"/>
              <w:rPr>
                <w:b/>
                <w:sz w:val="22"/>
                <w:szCs w:val="22"/>
              </w:rPr>
            </w:pPr>
            <w:r w:rsidRPr="002E33BD">
              <w:rPr>
                <w:b/>
                <w:sz w:val="22"/>
                <w:szCs w:val="22"/>
              </w:rPr>
              <w:t>4.</w:t>
            </w:r>
            <w:r w:rsidR="007875FE" w:rsidRPr="002E33BD">
              <w:rPr>
                <w:b/>
                <w:sz w:val="22"/>
                <w:szCs w:val="22"/>
              </w:rPr>
              <w:t>2</w:t>
            </w:r>
            <w:r w:rsidRPr="002E33BD">
              <w:rPr>
                <w:b/>
                <w:sz w:val="22"/>
                <w:szCs w:val="22"/>
              </w:rPr>
              <w:t>.1.</w:t>
            </w:r>
          </w:p>
        </w:tc>
        <w:tc>
          <w:tcPr>
            <w:tcW w:w="13975" w:type="dxa"/>
            <w:gridSpan w:val="3"/>
            <w:shd w:val="clear" w:color="auto" w:fill="auto"/>
          </w:tcPr>
          <w:p w14:paraId="2DED04E3" w14:textId="479FA073" w:rsidR="00D7347C" w:rsidRPr="002E33BD" w:rsidRDefault="00D7347C" w:rsidP="0078479D">
            <w:pPr>
              <w:jc w:val="both"/>
              <w:rPr>
                <w:sz w:val="22"/>
                <w:szCs w:val="22"/>
              </w:rPr>
            </w:pPr>
            <w:r w:rsidRPr="002E33BD">
              <w:rPr>
                <w:b/>
                <w:sz w:val="22"/>
                <w:szCs w:val="22"/>
              </w:rPr>
              <w:t xml:space="preserve">Bendrosios tinkamumo sąlygos pareiškėjui ir </w:t>
            </w:r>
            <w:r w:rsidRPr="002E33BD">
              <w:rPr>
                <w:rFonts w:eastAsia="Calibri"/>
                <w:b/>
                <w:sz w:val="22"/>
                <w:szCs w:val="22"/>
              </w:rPr>
              <w:t xml:space="preserve">vietos projekto </w:t>
            </w:r>
            <w:r w:rsidRPr="002E33BD">
              <w:rPr>
                <w:b/>
                <w:sz w:val="22"/>
                <w:szCs w:val="22"/>
              </w:rPr>
              <w:t>partneriui (-ais)</w:t>
            </w:r>
            <w:r w:rsidRPr="002E33BD">
              <w:rPr>
                <w:sz w:val="22"/>
                <w:szCs w:val="22"/>
              </w:rPr>
              <w:t>, numatytos Vietos projektų  administravimo taisyklių 18.1 ir 22.1 papunkčiuose.</w:t>
            </w:r>
          </w:p>
        </w:tc>
      </w:tr>
      <w:tr w:rsidR="00D7347C" w:rsidRPr="002E33BD" w14:paraId="510911A2" w14:textId="77777777" w:rsidTr="00F81AA2">
        <w:tc>
          <w:tcPr>
            <w:tcW w:w="1188" w:type="dxa"/>
            <w:shd w:val="clear" w:color="auto" w:fill="auto"/>
          </w:tcPr>
          <w:p w14:paraId="0A4C658D" w14:textId="14F3D72E" w:rsidR="00D7347C" w:rsidRPr="002E33BD" w:rsidRDefault="00D7347C" w:rsidP="00D7347C">
            <w:pPr>
              <w:rPr>
                <w:b/>
                <w:sz w:val="22"/>
                <w:szCs w:val="22"/>
              </w:rPr>
            </w:pPr>
            <w:r w:rsidRPr="002E33BD">
              <w:rPr>
                <w:b/>
                <w:sz w:val="22"/>
                <w:szCs w:val="22"/>
              </w:rPr>
              <w:t>4.</w:t>
            </w:r>
            <w:r w:rsidR="007875FE" w:rsidRPr="002E33BD">
              <w:rPr>
                <w:b/>
                <w:sz w:val="22"/>
                <w:szCs w:val="22"/>
              </w:rPr>
              <w:t>2</w:t>
            </w:r>
            <w:r w:rsidRPr="002E33BD">
              <w:rPr>
                <w:b/>
                <w:sz w:val="22"/>
                <w:szCs w:val="22"/>
              </w:rPr>
              <w:t xml:space="preserve">.3. </w:t>
            </w:r>
          </w:p>
        </w:tc>
        <w:tc>
          <w:tcPr>
            <w:tcW w:w="13975" w:type="dxa"/>
            <w:gridSpan w:val="3"/>
            <w:shd w:val="clear" w:color="auto" w:fill="auto"/>
          </w:tcPr>
          <w:p w14:paraId="2FE07584" w14:textId="0A8E6A36" w:rsidR="00D7347C" w:rsidRPr="002E33BD" w:rsidRDefault="00D7347C" w:rsidP="00F00A36">
            <w:pPr>
              <w:jc w:val="both"/>
              <w:rPr>
                <w:b/>
                <w:sz w:val="22"/>
                <w:szCs w:val="22"/>
              </w:rPr>
            </w:pPr>
            <w:r w:rsidRPr="002E33BD">
              <w:rPr>
                <w:b/>
                <w:sz w:val="22"/>
                <w:szCs w:val="22"/>
              </w:rPr>
              <w:t>Papildomos tinkamumo sąlygos pareiškėjui ir vietos projekto partneriui (-ams):</w:t>
            </w:r>
          </w:p>
        </w:tc>
      </w:tr>
      <w:tr w:rsidR="00D7347C" w:rsidRPr="002E33BD" w14:paraId="3DF12A23" w14:textId="77777777" w:rsidTr="00F81AA2">
        <w:tc>
          <w:tcPr>
            <w:tcW w:w="1188" w:type="dxa"/>
            <w:shd w:val="clear" w:color="auto" w:fill="auto"/>
          </w:tcPr>
          <w:p w14:paraId="63F65508" w14:textId="6992B2A9" w:rsidR="00D7347C" w:rsidRPr="002E33BD" w:rsidRDefault="00D7347C" w:rsidP="00D7347C">
            <w:pPr>
              <w:rPr>
                <w:sz w:val="22"/>
                <w:szCs w:val="22"/>
              </w:rPr>
            </w:pPr>
            <w:r w:rsidRPr="002E33BD">
              <w:rPr>
                <w:sz w:val="22"/>
                <w:szCs w:val="22"/>
              </w:rPr>
              <w:t>4.</w:t>
            </w:r>
            <w:r w:rsidR="007875FE" w:rsidRPr="002E33BD">
              <w:rPr>
                <w:sz w:val="22"/>
                <w:szCs w:val="22"/>
              </w:rPr>
              <w:t>2</w:t>
            </w:r>
            <w:r w:rsidRPr="002E33BD">
              <w:rPr>
                <w:sz w:val="22"/>
                <w:szCs w:val="22"/>
              </w:rPr>
              <w:t>.3.1.</w:t>
            </w:r>
          </w:p>
        </w:tc>
        <w:tc>
          <w:tcPr>
            <w:tcW w:w="13975" w:type="dxa"/>
            <w:gridSpan w:val="3"/>
            <w:shd w:val="clear" w:color="auto" w:fill="auto"/>
          </w:tcPr>
          <w:p w14:paraId="2825671A" w14:textId="7FC59369" w:rsidR="00D7347C" w:rsidRPr="002E33BD" w:rsidRDefault="007B4A1D" w:rsidP="00F00A36">
            <w:pPr>
              <w:jc w:val="both"/>
              <w:rPr>
                <w:sz w:val="22"/>
                <w:szCs w:val="22"/>
              </w:rPr>
            </w:pPr>
            <w:r>
              <w:rPr>
                <w:color w:val="000000"/>
                <w:sz w:val="22"/>
                <w:szCs w:val="22"/>
              </w:rPr>
              <w:t xml:space="preserve">Pareiškėjas - </w:t>
            </w:r>
            <w:r w:rsidR="00AA1933" w:rsidRPr="002E33BD">
              <w:rPr>
                <w:color w:val="000000"/>
                <w:sz w:val="22"/>
                <w:szCs w:val="22"/>
              </w:rPr>
              <w:t>fizinis asmuo</w:t>
            </w:r>
            <w:r>
              <w:rPr>
                <w:color w:val="000000"/>
                <w:sz w:val="22"/>
                <w:szCs w:val="22"/>
              </w:rPr>
              <w:t xml:space="preserve"> ar ūkininkas</w:t>
            </w:r>
            <w:r w:rsidR="00AA1933" w:rsidRPr="002E33BD">
              <w:rPr>
                <w:color w:val="000000"/>
                <w:sz w:val="22"/>
                <w:szCs w:val="22"/>
              </w:rPr>
              <w:t>, ne žemės ūkio ekonominę veiklą vykdo ne ilgiau kaip 12 mėn. iki paraiškos pateikimo dienos, neatsižvelgiant į tai, ar buvo gauta pajamų, ar ne</w:t>
            </w:r>
            <w:bookmarkStart w:id="16" w:name="part_811aedf1656c4cdf9084d030d905b866"/>
            <w:bookmarkEnd w:id="16"/>
            <w:r w:rsidR="00AA1933" w:rsidRPr="002E33BD">
              <w:rPr>
                <w:color w:val="000000"/>
                <w:sz w:val="22"/>
                <w:szCs w:val="22"/>
              </w:rPr>
              <w:t xml:space="preserve"> (jei individualios veiklos vykdymo pažyma ar verslo liudijimas neteikiami kartu su paraiška, jie turi būti įsigyti iki paskutinio mokėjimo prašymo pateikimo dienos).</w:t>
            </w:r>
            <w:r>
              <w:rPr>
                <w:color w:val="000000"/>
                <w:sz w:val="22"/>
                <w:szCs w:val="22"/>
              </w:rPr>
              <w:t xml:space="preserve"> Pareiškėjas turi būti registruotas Sūduvos VVG teritorijoje.</w:t>
            </w:r>
          </w:p>
        </w:tc>
      </w:tr>
      <w:tr w:rsidR="00302112" w:rsidRPr="002E33BD" w14:paraId="057EECA5" w14:textId="77777777" w:rsidTr="00F81AA2">
        <w:tc>
          <w:tcPr>
            <w:tcW w:w="1188" w:type="dxa"/>
            <w:shd w:val="clear" w:color="auto" w:fill="auto"/>
          </w:tcPr>
          <w:p w14:paraId="400D4469" w14:textId="17C59F71" w:rsidR="00302112" w:rsidRPr="002E33BD" w:rsidRDefault="00302112" w:rsidP="00D7347C">
            <w:pPr>
              <w:rPr>
                <w:sz w:val="22"/>
                <w:szCs w:val="22"/>
              </w:rPr>
            </w:pPr>
            <w:r>
              <w:rPr>
                <w:sz w:val="22"/>
                <w:szCs w:val="22"/>
              </w:rPr>
              <w:t>4.2.3.2.</w:t>
            </w:r>
          </w:p>
        </w:tc>
        <w:tc>
          <w:tcPr>
            <w:tcW w:w="13975" w:type="dxa"/>
            <w:gridSpan w:val="3"/>
            <w:shd w:val="clear" w:color="auto" w:fill="auto"/>
          </w:tcPr>
          <w:p w14:paraId="580651DA" w14:textId="10BCD9D3" w:rsidR="00302112" w:rsidRPr="002E33BD" w:rsidRDefault="00302112" w:rsidP="00F00A36">
            <w:pPr>
              <w:jc w:val="both"/>
              <w:rPr>
                <w:color w:val="000000"/>
                <w:sz w:val="22"/>
                <w:szCs w:val="22"/>
              </w:rPr>
            </w:pPr>
            <w:r>
              <w:rPr>
                <w:color w:val="000000"/>
                <w:sz w:val="22"/>
                <w:szCs w:val="22"/>
              </w:rPr>
              <w:t>Pareiškėjas</w:t>
            </w:r>
            <w:r w:rsidR="007B4A1D">
              <w:rPr>
                <w:color w:val="000000"/>
                <w:sz w:val="22"/>
                <w:szCs w:val="22"/>
              </w:rPr>
              <w:t xml:space="preserve"> - juridinis asmuo,</w:t>
            </w:r>
            <w:r>
              <w:rPr>
                <w:color w:val="000000"/>
                <w:sz w:val="22"/>
                <w:szCs w:val="22"/>
              </w:rPr>
              <w:t xml:space="preserve"> iki paraiškos pateikimo momento yra registruotas VĮ Registrų centre ne ilgiau kaip 12 mėn.</w:t>
            </w:r>
            <w:r w:rsidR="007B4A1D">
              <w:rPr>
                <w:color w:val="000000"/>
                <w:sz w:val="22"/>
                <w:szCs w:val="22"/>
              </w:rPr>
              <w:t xml:space="preserve"> Pareiškėjas turi būti registruotas Sūduvos VVG teritorijoje.</w:t>
            </w:r>
          </w:p>
        </w:tc>
      </w:tr>
      <w:tr w:rsidR="00D7347C" w:rsidRPr="002E33B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2E33BD" w:rsidRDefault="00D7347C" w:rsidP="00D7347C">
            <w:pPr>
              <w:rPr>
                <w:b/>
                <w:sz w:val="22"/>
                <w:szCs w:val="22"/>
              </w:rPr>
            </w:pPr>
            <w:r w:rsidRPr="002E33BD">
              <w:rPr>
                <w:b/>
                <w:sz w:val="22"/>
                <w:szCs w:val="22"/>
              </w:rPr>
              <w:t>4.</w:t>
            </w:r>
            <w:r w:rsidR="007875FE" w:rsidRPr="002E33BD">
              <w:rPr>
                <w:b/>
                <w:sz w:val="22"/>
                <w:szCs w:val="22"/>
              </w:rPr>
              <w:t>2</w:t>
            </w:r>
            <w:r w:rsidRPr="002E33BD">
              <w:rPr>
                <w:b/>
                <w:sz w:val="22"/>
                <w:szCs w:val="22"/>
              </w:rPr>
              <w:t>.4.</w:t>
            </w:r>
          </w:p>
        </w:tc>
        <w:tc>
          <w:tcPr>
            <w:tcW w:w="13975" w:type="dxa"/>
            <w:gridSpan w:val="3"/>
            <w:tcBorders>
              <w:top w:val="single" w:sz="18" w:space="0" w:color="auto"/>
            </w:tcBorders>
            <w:shd w:val="clear" w:color="auto" w:fill="auto"/>
          </w:tcPr>
          <w:p w14:paraId="1A25D28D" w14:textId="1A840F13" w:rsidR="00D7347C" w:rsidRPr="002E33BD" w:rsidRDefault="00D7347C" w:rsidP="00F00A36">
            <w:pPr>
              <w:jc w:val="both"/>
              <w:rPr>
                <w:b/>
                <w:sz w:val="22"/>
                <w:szCs w:val="22"/>
              </w:rPr>
            </w:pPr>
            <w:r w:rsidRPr="002E33BD">
              <w:rPr>
                <w:b/>
                <w:sz w:val="22"/>
                <w:szCs w:val="22"/>
              </w:rPr>
              <w:t xml:space="preserve">Bendrosios tinkamumo sąlygos vietos projektui numatytos </w:t>
            </w:r>
            <w:r w:rsidRPr="002E33BD">
              <w:rPr>
                <w:sz w:val="22"/>
                <w:szCs w:val="22"/>
              </w:rPr>
              <w:t>Vietos projektų administravimo taisyklių 23.1 papunktyje</w:t>
            </w:r>
          </w:p>
        </w:tc>
      </w:tr>
      <w:tr w:rsidR="00D7347C" w:rsidRPr="002E33BD" w14:paraId="54D2E999" w14:textId="77777777" w:rsidTr="00F81AA2">
        <w:tc>
          <w:tcPr>
            <w:tcW w:w="1188" w:type="dxa"/>
            <w:shd w:val="clear" w:color="auto" w:fill="auto"/>
          </w:tcPr>
          <w:p w14:paraId="50FDEB1B" w14:textId="26CB054E" w:rsidR="00D7347C" w:rsidRPr="002E33BD" w:rsidRDefault="00D7347C" w:rsidP="00D7347C">
            <w:pPr>
              <w:rPr>
                <w:b/>
                <w:sz w:val="22"/>
                <w:szCs w:val="22"/>
              </w:rPr>
            </w:pPr>
            <w:r w:rsidRPr="002E33BD">
              <w:rPr>
                <w:b/>
                <w:sz w:val="22"/>
                <w:szCs w:val="22"/>
              </w:rPr>
              <w:t>4.</w:t>
            </w:r>
            <w:r w:rsidR="007875FE" w:rsidRPr="002E33BD">
              <w:rPr>
                <w:b/>
                <w:sz w:val="22"/>
                <w:szCs w:val="22"/>
              </w:rPr>
              <w:t>2</w:t>
            </w:r>
            <w:r w:rsidRPr="002E33BD">
              <w:rPr>
                <w:b/>
                <w:sz w:val="22"/>
                <w:szCs w:val="22"/>
              </w:rPr>
              <w:t xml:space="preserve">.5. </w:t>
            </w:r>
          </w:p>
        </w:tc>
        <w:tc>
          <w:tcPr>
            <w:tcW w:w="13975" w:type="dxa"/>
            <w:gridSpan w:val="3"/>
            <w:shd w:val="clear" w:color="auto" w:fill="auto"/>
          </w:tcPr>
          <w:p w14:paraId="3831428D" w14:textId="43B5D698" w:rsidR="00D7347C" w:rsidRPr="002E33BD" w:rsidRDefault="00D7347C" w:rsidP="00F00A36">
            <w:pPr>
              <w:jc w:val="both"/>
              <w:rPr>
                <w:b/>
                <w:sz w:val="22"/>
                <w:szCs w:val="22"/>
              </w:rPr>
            </w:pPr>
            <w:r w:rsidRPr="002E33BD">
              <w:rPr>
                <w:b/>
                <w:sz w:val="22"/>
                <w:szCs w:val="22"/>
              </w:rPr>
              <w:t>Specialiosios tinkamumo sąlygos vietos projektui:</w:t>
            </w:r>
          </w:p>
        </w:tc>
      </w:tr>
      <w:tr w:rsidR="0090776A" w:rsidRPr="002E33BD" w14:paraId="7AA76ABE" w14:textId="77777777" w:rsidTr="005703EA">
        <w:tc>
          <w:tcPr>
            <w:tcW w:w="1188" w:type="dxa"/>
            <w:shd w:val="clear" w:color="auto" w:fill="auto"/>
            <w:vAlign w:val="center"/>
          </w:tcPr>
          <w:p w14:paraId="78A64569" w14:textId="0CE235B2" w:rsidR="0090776A" w:rsidRPr="002E33BD" w:rsidRDefault="0090776A" w:rsidP="0090776A">
            <w:pPr>
              <w:rPr>
                <w:sz w:val="22"/>
                <w:szCs w:val="22"/>
              </w:rPr>
            </w:pPr>
            <w:r w:rsidRPr="002E33BD">
              <w:rPr>
                <w:b/>
                <w:sz w:val="22"/>
                <w:szCs w:val="22"/>
              </w:rPr>
              <w:t>Eil. Nr.</w:t>
            </w:r>
          </w:p>
        </w:tc>
        <w:tc>
          <w:tcPr>
            <w:tcW w:w="4205" w:type="dxa"/>
            <w:shd w:val="clear" w:color="auto" w:fill="auto"/>
            <w:vAlign w:val="center"/>
          </w:tcPr>
          <w:p w14:paraId="1DC1BD3D" w14:textId="5D32AEED" w:rsidR="0090776A" w:rsidRPr="002E33BD" w:rsidRDefault="0090776A" w:rsidP="0090776A">
            <w:pPr>
              <w:jc w:val="both"/>
              <w:rPr>
                <w:i/>
                <w:sz w:val="22"/>
                <w:szCs w:val="22"/>
              </w:rPr>
            </w:pPr>
            <w:r w:rsidRPr="002E33BD">
              <w:rPr>
                <w:b/>
                <w:sz w:val="22"/>
                <w:szCs w:val="22"/>
              </w:rPr>
              <w:t xml:space="preserve">Vietos projektų finansavimo sąlyga </w:t>
            </w:r>
          </w:p>
        </w:tc>
        <w:tc>
          <w:tcPr>
            <w:tcW w:w="6226" w:type="dxa"/>
            <w:shd w:val="clear" w:color="auto" w:fill="auto"/>
            <w:vAlign w:val="center"/>
          </w:tcPr>
          <w:p w14:paraId="16B0A422" w14:textId="77777777" w:rsidR="0090776A" w:rsidRPr="002E33BD" w:rsidRDefault="0090776A" w:rsidP="0090776A">
            <w:pPr>
              <w:jc w:val="center"/>
              <w:rPr>
                <w:b/>
                <w:sz w:val="22"/>
                <w:szCs w:val="22"/>
              </w:rPr>
            </w:pPr>
            <w:r w:rsidRPr="002E33BD">
              <w:rPr>
                <w:b/>
                <w:sz w:val="22"/>
                <w:szCs w:val="22"/>
              </w:rPr>
              <w:t>Patikrinamumas</w:t>
            </w:r>
          </w:p>
          <w:p w14:paraId="2C859CCF" w14:textId="5D1F8238" w:rsidR="0090776A" w:rsidRPr="002E33BD" w:rsidRDefault="0090776A" w:rsidP="00653BB5">
            <w:pPr>
              <w:jc w:val="both"/>
              <w:rPr>
                <w:i/>
                <w:sz w:val="22"/>
                <w:szCs w:val="22"/>
              </w:rPr>
            </w:pPr>
            <w:r w:rsidRPr="002E33BD">
              <w:rPr>
                <w:sz w:val="22"/>
                <w:szCs w:val="22"/>
              </w:rPr>
              <w:t xml:space="preserve">(Pateikiamas paaiškinimas, kaip </w:t>
            </w:r>
            <w:r w:rsidRPr="002E33BD">
              <w:rPr>
                <w:b/>
                <w:sz w:val="22"/>
                <w:szCs w:val="22"/>
              </w:rPr>
              <w:t>vietos projekto paraiškos vertinimo</w:t>
            </w:r>
            <w:r w:rsidRPr="002E33BD">
              <w:rPr>
                <w:sz w:val="22"/>
                <w:szCs w:val="22"/>
              </w:rPr>
              <w:t xml:space="preserve"> </w:t>
            </w:r>
            <w:r w:rsidRPr="002E33BD">
              <w:rPr>
                <w:b/>
                <w:sz w:val="22"/>
                <w:szCs w:val="22"/>
              </w:rPr>
              <w:t>metu</w:t>
            </w:r>
            <w:r w:rsidRPr="002E33B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2E33BD" w:rsidRDefault="0090776A" w:rsidP="0090776A">
            <w:pPr>
              <w:jc w:val="center"/>
              <w:rPr>
                <w:b/>
                <w:sz w:val="22"/>
                <w:szCs w:val="22"/>
              </w:rPr>
            </w:pPr>
            <w:r w:rsidRPr="002E33BD">
              <w:rPr>
                <w:b/>
                <w:sz w:val="22"/>
                <w:szCs w:val="22"/>
              </w:rPr>
              <w:t>Kontroliuojamumas (kai taikoma)</w:t>
            </w:r>
          </w:p>
          <w:p w14:paraId="1CDD8E43" w14:textId="091CD6A7" w:rsidR="0090776A" w:rsidRPr="002E33BD" w:rsidRDefault="0090776A">
            <w:pPr>
              <w:jc w:val="both"/>
              <w:rPr>
                <w:i/>
                <w:sz w:val="22"/>
                <w:szCs w:val="22"/>
              </w:rPr>
            </w:pPr>
            <w:r w:rsidRPr="002E33BD">
              <w:rPr>
                <w:sz w:val="22"/>
                <w:szCs w:val="22"/>
              </w:rPr>
              <w:t xml:space="preserve">(Pateikiamas paaiškinimas, kaip </w:t>
            </w:r>
            <w:r w:rsidRPr="002E33BD">
              <w:rPr>
                <w:b/>
                <w:sz w:val="22"/>
                <w:szCs w:val="22"/>
              </w:rPr>
              <w:t xml:space="preserve">vietos projekto įgyvendinimo metu ir vietos projekto kontrolės laikotarpiu </w:t>
            </w:r>
            <w:r w:rsidRPr="002E33BD">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0776A" w:rsidRPr="002E33BD" w14:paraId="3191A0E3" w14:textId="77777777" w:rsidTr="005703EA">
        <w:tc>
          <w:tcPr>
            <w:tcW w:w="1188" w:type="dxa"/>
            <w:shd w:val="clear" w:color="auto" w:fill="auto"/>
          </w:tcPr>
          <w:p w14:paraId="0FBF3B17" w14:textId="66D4B3A4" w:rsidR="0090776A" w:rsidRPr="002E33BD" w:rsidRDefault="0090776A" w:rsidP="00B21FEF">
            <w:pPr>
              <w:jc w:val="center"/>
              <w:rPr>
                <w:sz w:val="22"/>
                <w:szCs w:val="22"/>
              </w:rPr>
            </w:pPr>
            <w:r w:rsidRPr="002E33BD">
              <w:rPr>
                <w:b/>
                <w:sz w:val="22"/>
                <w:szCs w:val="22"/>
              </w:rPr>
              <w:t>I</w:t>
            </w:r>
          </w:p>
        </w:tc>
        <w:tc>
          <w:tcPr>
            <w:tcW w:w="4205" w:type="dxa"/>
            <w:shd w:val="clear" w:color="auto" w:fill="auto"/>
          </w:tcPr>
          <w:p w14:paraId="364AA877" w14:textId="5B43F96D" w:rsidR="0090776A" w:rsidRPr="002E33BD" w:rsidRDefault="0090776A" w:rsidP="00B21FEF">
            <w:pPr>
              <w:jc w:val="center"/>
              <w:rPr>
                <w:i/>
                <w:sz w:val="22"/>
                <w:szCs w:val="22"/>
              </w:rPr>
            </w:pPr>
            <w:r w:rsidRPr="002E33BD">
              <w:rPr>
                <w:b/>
                <w:sz w:val="22"/>
                <w:szCs w:val="22"/>
              </w:rPr>
              <w:t>II</w:t>
            </w:r>
          </w:p>
        </w:tc>
        <w:tc>
          <w:tcPr>
            <w:tcW w:w="6226" w:type="dxa"/>
            <w:shd w:val="clear" w:color="auto" w:fill="auto"/>
          </w:tcPr>
          <w:p w14:paraId="692D9F2A" w14:textId="68CE03E2" w:rsidR="0090776A" w:rsidRPr="002E33BD" w:rsidRDefault="0090776A" w:rsidP="00B21FEF">
            <w:pPr>
              <w:jc w:val="center"/>
              <w:rPr>
                <w:i/>
                <w:sz w:val="22"/>
                <w:szCs w:val="22"/>
              </w:rPr>
            </w:pPr>
            <w:r w:rsidRPr="002E33BD">
              <w:rPr>
                <w:b/>
                <w:sz w:val="22"/>
                <w:szCs w:val="22"/>
              </w:rPr>
              <w:t>III</w:t>
            </w:r>
          </w:p>
        </w:tc>
        <w:tc>
          <w:tcPr>
            <w:tcW w:w="3544" w:type="dxa"/>
            <w:shd w:val="clear" w:color="auto" w:fill="auto"/>
          </w:tcPr>
          <w:p w14:paraId="16400878" w14:textId="0AF15237" w:rsidR="0090776A" w:rsidRPr="002E33BD" w:rsidRDefault="0090776A" w:rsidP="00B21FEF">
            <w:pPr>
              <w:jc w:val="center"/>
              <w:rPr>
                <w:i/>
                <w:sz w:val="22"/>
                <w:szCs w:val="22"/>
              </w:rPr>
            </w:pPr>
            <w:r w:rsidRPr="002E33BD">
              <w:rPr>
                <w:b/>
                <w:sz w:val="22"/>
                <w:szCs w:val="22"/>
              </w:rPr>
              <w:t>IV</w:t>
            </w:r>
          </w:p>
        </w:tc>
      </w:tr>
      <w:tr w:rsidR="0090776A" w:rsidRPr="002E33BD" w14:paraId="1296907A" w14:textId="77777777" w:rsidTr="005703EA">
        <w:tc>
          <w:tcPr>
            <w:tcW w:w="1188" w:type="dxa"/>
            <w:shd w:val="clear" w:color="auto" w:fill="auto"/>
          </w:tcPr>
          <w:p w14:paraId="3DCF243A" w14:textId="7B2955B7" w:rsidR="0090776A" w:rsidRPr="002E33BD" w:rsidRDefault="0090776A" w:rsidP="00B22ABB">
            <w:pPr>
              <w:rPr>
                <w:b/>
                <w:sz w:val="22"/>
                <w:szCs w:val="22"/>
              </w:rPr>
            </w:pPr>
            <w:r w:rsidRPr="002E33BD">
              <w:rPr>
                <w:sz w:val="22"/>
                <w:szCs w:val="22"/>
              </w:rPr>
              <w:t>4.</w:t>
            </w:r>
            <w:r w:rsidR="007875FE" w:rsidRPr="002E33BD">
              <w:rPr>
                <w:sz w:val="22"/>
                <w:szCs w:val="22"/>
              </w:rPr>
              <w:t>2</w:t>
            </w:r>
            <w:r w:rsidR="00D32A70" w:rsidRPr="002E33BD">
              <w:rPr>
                <w:sz w:val="22"/>
                <w:szCs w:val="22"/>
              </w:rPr>
              <w:t>.5.</w:t>
            </w:r>
            <w:r w:rsidR="00B22ABB" w:rsidRPr="002E33BD">
              <w:rPr>
                <w:sz w:val="22"/>
                <w:szCs w:val="22"/>
              </w:rPr>
              <w:t>1</w:t>
            </w:r>
            <w:r w:rsidRPr="002E33BD">
              <w:rPr>
                <w:i/>
                <w:sz w:val="22"/>
                <w:szCs w:val="22"/>
              </w:rPr>
              <w:t>.</w:t>
            </w:r>
          </w:p>
        </w:tc>
        <w:tc>
          <w:tcPr>
            <w:tcW w:w="4205" w:type="dxa"/>
            <w:shd w:val="clear" w:color="auto" w:fill="auto"/>
          </w:tcPr>
          <w:p w14:paraId="4EADA5A7" w14:textId="7427470A" w:rsidR="0090776A" w:rsidRPr="002E33BD" w:rsidRDefault="00FD3005" w:rsidP="0090776A">
            <w:pPr>
              <w:jc w:val="both"/>
              <w:rPr>
                <w:b/>
                <w:sz w:val="22"/>
                <w:szCs w:val="22"/>
              </w:rPr>
            </w:pPr>
            <w:r w:rsidRPr="002E33BD">
              <w:rPr>
                <w:sz w:val="22"/>
                <w:szCs w:val="22"/>
              </w:rPr>
              <w:t>Sukuriamos naujos darbo vietos</w:t>
            </w:r>
          </w:p>
        </w:tc>
        <w:tc>
          <w:tcPr>
            <w:tcW w:w="6226" w:type="dxa"/>
            <w:shd w:val="clear" w:color="auto" w:fill="auto"/>
          </w:tcPr>
          <w:p w14:paraId="76B8D6AD" w14:textId="660984F0" w:rsidR="0090776A" w:rsidRPr="002E33BD" w:rsidRDefault="00FD3005" w:rsidP="0090776A">
            <w:pPr>
              <w:jc w:val="both"/>
              <w:rPr>
                <w:b/>
                <w:sz w:val="22"/>
                <w:szCs w:val="22"/>
              </w:rPr>
            </w:pPr>
            <w:r w:rsidRPr="002E33BD">
              <w:rPr>
                <w:sz w:val="22"/>
                <w:szCs w:val="22"/>
              </w:rPr>
              <w:t>Paraiškoje turi būti nurodyta, kiek naujų darbo vietų (etatų) bus sukurta, remiantis „Projektų, įgyvendinamų pagal Lietuvos kaimo plėtros 2014 – 2020 metų programos priemones, rodiklio „Naujos darbo vietos sukūrimas ir išlaikymas“ pasiekimo vertinimo metodika“, patvirtinta Žemės ūkio ministro 2017 m. lapkričio 9 įsakymu Nr. 3D-718. Prie pridedamų dokumentų turi būti pridėtas rašytinis įsipareigojimas sukurti darbo vietas ir ekonominis pagrindimas sukurtų darbo vietų išlaikymui projekto kontrolės laikotarpiu.</w:t>
            </w:r>
          </w:p>
        </w:tc>
        <w:tc>
          <w:tcPr>
            <w:tcW w:w="3544" w:type="dxa"/>
            <w:shd w:val="clear" w:color="auto" w:fill="auto"/>
          </w:tcPr>
          <w:p w14:paraId="2C1090FA" w14:textId="78738485" w:rsidR="0090776A" w:rsidRPr="002E33BD" w:rsidRDefault="00906887" w:rsidP="0090776A">
            <w:pPr>
              <w:jc w:val="both"/>
              <w:rPr>
                <w:b/>
                <w:sz w:val="22"/>
                <w:szCs w:val="22"/>
              </w:rPr>
            </w:pPr>
            <w:r w:rsidRPr="002E33BD">
              <w:rPr>
                <w:sz w:val="22"/>
                <w:szCs w:val="22"/>
              </w:rPr>
              <w:t xml:space="preserve">Projekto įgyvendinimo ir kontrolės laikotarpiu vertinant projekto ataskaitas ir atliekant patikras bus įsitikinama ar sukurta tiek darbo vietų, kiek įsipareigota projekto paraiškoje. Įsitikinama kokio amžiaus asmenims sukurtos darbo vietos. Pareiškėjo bus prašoma pateikti: verslo liudijimą, </w:t>
            </w:r>
            <w:r w:rsidRPr="002E33BD">
              <w:rPr>
                <w:sz w:val="22"/>
                <w:szCs w:val="22"/>
              </w:rPr>
              <w:lastRenderedPageBreak/>
              <w:t>individualios veiklos pažymą, darbo sutartį, asmens tapatybės dokumento kopiją.</w:t>
            </w:r>
          </w:p>
        </w:tc>
      </w:tr>
      <w:tr w:rsidR="00B22ABB" w:rsidRPr="002E33BD" w14:paraId="2FD9C94A" w14:textId="77777777" w:rsidTr="005703EA">
        <w:tc>
          <w:tcPr>
            <w:tcW w:w="1188" w:type="dxa"/>
            <w:shd w:val="clear" w:color="auto" w:fill="auto"/>
          </w:tcPr>
          <w:p w14:paraId="15456CA2" w14:textId="488CB984" w:rsidR="00B22ABB" w:rsidRPr="002E33BD" w:rsidRDefault="00D32A70" w:rsidP="00D32A70">
            <w:pPr>
              <w:rPr>
                <w:sz w:val="22"/>
                <w:szCs w:val="22"/>
              </w:rPr>
            </w:pPr>
            <w:r w:rsidRPr="002E33BD">
              <w:rPr>
                <w:sz w:val="22"/>
                <w:szCs w:val="22"/>
              </w:rPr>
              <w:lastRenderedPageBreak/>
              <w:t>4.2.5.2</w:t>
            </w:r>
            <w:r w:rsidRPr="002E33BD">
              <w:rPr>
                <w:i/>
                <w:sz w:val="22"/>
                <w:szCs w:val="22"/>
              </w:rPr>
              <w:t>.</w:t>
            </w:r>
          </w:p>
        </w:tc>
        <w:tc>
          <w:tcPr>
            <w:tcW w:w="4205" w:type="dxa"/>
            <w:shd w:val="clear" w:color="auto" w:fill="auto"/>
          </w:tcPr>
          <w:p w14:paraId="70C7382D" w14:textId="77777777" w:rsidR="00906887" w:rsidRPr="002E33BD" w:rsidRDefault="00906887" w:rsidP="00906887">
            <w:pPr>
              <w:pStyle w:val="ListParagraph"/>
              <w:tabs>
                <w:tab w:val="left" w:pos="225"/>
              </w:tabs>
              <w:ind w:left="0"/>
              <w:jc w:val="both"/>
              <w:rPr>
                <w:sz w:val="22"/>
                <w:szCs w:val="22"/>
              </w:rPr>
            </w:pPr>
            <w:r w:rsidRPr="002E33BD">
              <w:rPr>
                <w:sz w:val="22"/>
                <w:szCs w:val="22"/>
              </w:rPr>
              <w:t>Pareiškėjas:</w:t>
            </w:r>
          </w:p>
          <w:p w14:paraId="25C315A7" w14:textId="77777777" w:rsidR="00906887" w:rsidRPr="002E33BD" w:rsidRDefault="00906887" w:rsidP="00906887">
            <w:pPr>
              <w:pStyle w:val="ListParagraph"/>
              <w:numPr>
                <w:ilvl w:val="0"/>
                <w:numId w:val="8"/>
              </w:numPr>
              <w:tabs>
                <w:tab w:val="left" w:pos="225"/>
              </w:tabs>
              <w:jc w:val="both"/>
              <w:rPr>
                <w:sz w:val="22"/>
                <w:szCs w:val="22"/>
              </w:rPr>
            </w:pPr>
            <w:r w:rsidRPr="002E33BD">
              <w:rPr>
                <w:sz w:val="22"/>
                <w:szCs w:val="22"/>
              </w:rPr>
              <w:t xml:space="preserve"> yra ne jaunesnis kaip 18 metų fizinis asmuo, gyvenamąją vietą deklaravęs ir planuojantis savo veiklą vykdyti Sūduvos VVG teritorijoje;</w:t>
            </w:r>
          </w:p>
          <w:p w14:paraId="48227285" w14:textId="77777777" w:rsidR="00906887" w:rsidRPr="002E33BD" w:rsidRDefault="00906887" w:rsidP="00906887">
            <w:pPr>
              <w:pStyle w:val="ListParagraph"/>
              <w:numPr>
                <w:ilvl w:val="0"/>
                <w:numId w:val="8"/>
              </w:numPr>
              <w:tabs>
                <w:tab w:val="left" w:pos="225"/>
              </w:tabs>
              <w:jc w:val="both"/>
              <w:rPr>
                <w:sz w:val="22"/>
                <w:szCs w:val="22"/>
              </w:rPr>
            </w:pPr>
            <w:r w:rsidRPr="002E33BD">
              <w:rPr>
                <w:sz w:val="22"/>
                <w:szCs w:val="22"/>
              </w:rPr>
              <w:t>naujai įsikūrę privatūs juridiniai vienetai, kurie yra registruoti ir planuojantys savo veiklą vykdyti Sūduvos VVG teritorijoje bei atitinkantys labai mažai įmonei, arba mažai įmonėi keliamus reikalavimus,</w:t>
            </w:r>
          </w:p>
          <w:p w14:paraId="23653595" w14:textId="6C9043C3" w:rsidR="00B22ABB" w:rsidRPr="002E33BD" w:rsidRDefault="00906887" w:rsidP="00906887">
            <w:pPr>
              <w:jc w:val="both"/>
              <w:rPr>
                <w:i/>
                <w:sz w:val="22"/>
                <w:szCs w:val="22"/>
              </w:rPr>
            </w:pPr>
            <w:r w:rsidRPr="002E33BD">
              <w:rPr>
                <w:sz w:val="22"/>
                <w:szCs w:val="22"/>
              </w:rPr>
              <w:t>Sūduvos VVG teritorijoje registruoti ir veiklą vykdantys ūkininkai.</w:t>
            </w:r>
          </w:p>
        </w:tc>
        <w:tc>
          <w:tcPr>
            <w:tcW w:w="6226" w:type="dxa"/>
            <w:shd w:val="clear" w:color="auto" w:fill="auto"/>
          </w:tcPr>
          <w:p w14:paraId="7CC5477A" w14:textId="174E014B" w:rsidR="00B22ABB" w:rsidRPr="002E33BD" w:rsidRDefault="002D23B2" w:rsidP="0090776A">
            <w:pPr>
              <w:jc w:val="both"/>
              <w:rPr>
                <w:i/>
                <w:sz w:val="22"/>
                <w:szCs w:val="22"/>
              </w:rPr>
            </w:pPr>
            <w:r w:rsidRPr="002E33BD">
              <w:rPr>
                <w:sz w:val="22"/>
                <w:szCs w:val="22"/>
              </w:rPr>
              <w:t>Atitiktis tinkamumo sąlygai nustatoma vietos projekto paraiškos vertinimo metu pagal prie vietos projekto paraiškos pateiktus dokumentus. Prie vietos projekto paraiškos turi būti pateikta Juridinio asmens VĮ Registrų centro juridinių asmenų registro išrašas (kai pareiškėjas juridinias asmuo), gyvenamosios vietos deklaracija (kai pareiškėjas fizinis asmuo).</w:t>
            </w:r>
          </w:p>
        </w:tc>
        <w:tc>
          <w:tcPr>
            <w:tcW w:w="3544" w:type="dxa"/>
            <w:shd w:val="clear" w:color="auto" w:fill="auto"/>
          </w:tcPr>
          <w:p w14:paraId="375415EC" w14:textId="09CFCB1B" w:rsidR="00B22ABB" w:rsidRPr="002E33BD" w:rsidRDefault="002D23B2" w:rsidP="0090776A">
            <w:pPr>
              <w:jc w:val="both"/>
              <w:rPr>
                <w:i/>
                <w:sz w:val="22"/>
                <w:szCs w:val="22"/>
              </w:rPr>
            </w:pPr>
            <w:r w:rsidRPr="002E33BD">
              <w:rPr>
                <w:sz w:val="22"/>
                <w:szCs w:val="22"/>
              </w:rPr>
              <w:t>Projekto įgyvendinimo ir kontrolės laikotarpiu vertinant projekto ataskaitas ir atliekant patikras bus įsitikinama ar nepasikeitė pareiškėjo gyvenamosios vietos deklaracija (kai pareiškėjas fizinis asmuo) ar juridinio vieneto registracijos vieta (kai pareiškėjas juridinis asmuo). Pareiškėjo bus prašoma patvirtinti, kad įgyvendinant projektą atitiktis tinkamumo sąlygai nepakito.</w:t>
            </w:r>
          </w:p>
        </w:tc>
      </w:tr>
      <w:tr w:rsidR="0090776A" w:rsidRPr="002E33BD" w14:paraId="1FE85CCB" w14:textId="77777777" w:rsidTr="00F81AA2">
        <w:tc>
          <w:tcPr>
            <w:tcW w:w="1188" w:type="dxa"/>
            <w:shd w:val="clear" w:color="auto" w:fill="auto"/>
          </w:tcPr>
          <w:p w14:paraId="5B67C7DB" w14:textId="271C46DB" w:rsidR="0090776A" w:rsidRPr="002E33BD" w:rsidRDefault="0090776A" w:rsidP="0090776A">
            <w:pPr>
              <w:rPr>
                <w:b/>
                <w:sz w:val="22"/>
                <w:szCs w:val="22"/>
              </w:rPr>
            </w:pPr>
            <w:r w:rsidRPr="002E33BD">
              <w:rPr>
                <w:b/>
                <w:sz w:val="22"/>
                <w:szCs w:val="22"/>
              </w:rPr>
              <w:t>4.</w:t>
            </w:r>
            <w:r w:rsidR="007875FE" w:rsidRPr="002E33BD">
              <w:rPr>
                <w:b/>
                <w:sz w:val="22"/>
                <w:szCs w:val="22"/>
              </w:rPr>
              <w:t>2</w:t>
            </w:r>
            <w:r w:rsidRPr="002E33BD">
              <w:rPr>
                <w:b/>
                <w:sz w:val="22"/>
                <w:szCs w:val="22"/>
              </w:rPr>
              <w:t>.6.</w:t>
            </w:r>
          </w:p>
        </w:tc>
        <w:tc>
          <w:tcPr>
            <w:tcW w:w="13975" w:type="dxa"/>
            <w:gridSpan w:val="3"/>
            <w:shd w:val="clear" w:color="auto" w:fill="auto"/>
          </w:tcPr>
          <w:p w14:paraId="376B0695" w14:textId="703DA31E" w:rsidR="0090776A" w:rsidRPr="002E33BD" w:rsidRDefault="0090776A" w:rsidP="00697136">
            <w:pPr>
              <w:jc w:val="both"/>
              <w:rPr>
                <w:b/>
                <w:sz w:val="22"/>
                <w:szCs w:val="22"/>
              </w:rPr>
            </w:pPr>
            <w:r w:rsidRPr="002E33BD">
              <w:rPr>
                <w:b/>
                <w:sz w:val="22"/>
                <w:szCs w:val="22"/>
              </w:rPr>
              <w:t>Papildomos tinkamumo sąlygos, susijusios su vietos projektu:</w:t>
            </w:r>
          </w:p>
        </w:tc>
      </w:tr>
      <w:tr w:rsidR="0090776A" w:rsidRPr="002E33BD" w14:paraId="1A0DAEE8" w14:textId="77777777" w:rsidTr="00F81AA2">
        <w:tc>
          <w:tcPr>
            <w:tcW w:w="1188" w:type="dxa"/>
            <w:shd w:val="clear" w:color="auto" w:fill="auto"/>
          </w:tcPr>
          <w:p w14:paraId="303CA958" w14:textId="02D6F5E3" w:rsidR="0090776A" w:rsidRPr="002E33BD" w:rsidRDefault="0090776A" w:rsidP="0090776A">
            <w:pPr>
              <w:rPr>
                <w:sz w:val="22"/>
                <w:szCs w:val="22"/>
              </w:rPr>
            </w:pPr>
            <w:r w:rsidRPr="002E33BD">
              <w:rPr>
                <w:sz w:val="22"/>
                <w:szCs w:val="22"/>
              </w:rPr>
              <w:t>4.</w:t>
            </w:r>
            <w:r w:rsidR="007875FE" w:rsidRPr="002E33BD">
              <w:rPr>
                <w:sz w:val="22"/>
                <w:szCs w:val="22"/>
              </w:rPr>
              <w:t>2</w:t>
            </w:r>
            <w:r w:rsidRPr="002E33BD">
              <w:rPr>
                <w:sz w:val="22"/>
                <w:szCs w:val="22"/>
              </w:rPr>
              <w:t>.6.1.</w:t>
            </w:r>
          </w:p>
        </w:tc>
        <w:tc>
          <w:tcPr>
            <w:tcW w:w="13975" w:type="dxa"/>
            <w:gridSpan w:val="3"/>
            <w:shd w:val="clear" w:color="auto" w:fill="auto"/>
          </w:tcPr>
          <w:p w14:paraId="2BAFA10A" w14:textId="77777777" w:rsidR="00583822" w:rsidRPr="002E33BD" w:rsidRDefault="00583822" w:rsidP="00583822">
            <w:pPr>
              <w:jc w:val="both"/>
              <w:rPr>
                <w:sz w:val="22"/>
                <w:szCs w:val="22"/>
              </w:rPr>
            </w:pPr>
            <w:r w:rsidRPr="002E33BD">
              <w:rPr>
                <w:sz w:val="22"/>
                <w:szCs w:val="22"/>
              </w:rPr>
              <w:t>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neremiamų</w:t>
            </w:r>
            <w:r w:rsidRPr="002E33BD">
              <w:rPr>
                <w:i/>
                <w:sz w:val="22"/>
                <w:szCs w:val="22"/>
              </w:rPr>
              <w:t xml:space="preserve"> </w:t>
            </w:r>
            <w:r w:rsidRPr="002E33BD">
              <w:rPr>
                <w:sz w:val="22"/>
                <w:szCs w:val="22"/>
              </w:rPr>
              <w:t>ekonominės veiklos rūšių sąrašas yra toks:</w:t>
            </w:r>
          </w:p>
          <w:p w14:paraId="0BC1BF06" w14:textId="77777777" w:rsidR="00583822" w:rsidRPr="002E33BD" w:rsidRDefault="00583822" w:rsidP="00583822">
            <w:pPr>
              <w:ind w:left="360"/>
              <w:jc w:val="both"/>
              <w:rPr>
                <w:sz w:val="22"/>
                <w:szCs w:val="22"/>
              </w:rPr>
            </w:pPr>
            <w:r w:rsidRPr="002E33BD">
              <w:rPr>
                <w:sz w:val="22"/>
                <w:szCs w:val="22"/>
              </w:rPr>
              <w:t>1. alkoholinių gėrimų gamyba ir prekyba jais; (EVRK 11 skyriaus 11.01, 11.02, 11.03, 11.04, 11.05, 11.06 grupės, 46.34.10</w:t>
            </w:r>
          </w:p>
          <w:p w14:paraId="22C9FA1C" w14:textId="77777777" w:rsidR="00583822" w:rsidRPr="002E33BD" w:rsidRDefault="00583822" w:rsidP="00583822">
            <w:pPr>
              <w:ind w:left="360"/>
              <w:jc w:val="both"/>
              <w:rPr>
                <w:sz w:val="22"/>
                <w:szCs w:val="22"/>
              </w:rPr>
            </w:pPr>
            <w:r w:rsidRPr="002E33BD">
              <w:rPr>
                <w:sz w:val="22"/>
                <w:szCs w:val="22"/>
              </w:rPr>
              <w:t>46.34.20, 47.25.10   poklasiai)</w:t>
            </w:r>
          </w:p>
          <w:p w14:paraId="398CCF1A" w14:textId="77777777" w:rsidR="00583822" w:rsidRPr="002E33BD" w:rsidRDefault="00583822" w:rsidP="00583822">
            <w:pPr>
              <w:ind w:left="360"/>
              <w:jc w:val="both"/>
              <w:rPr>
                <w:sz w:val="22"/>
                <w:szCs w:val="22"/>
              </w:rPr>
            </w:pPr>
            <w:r w:rsidRPr="002E33BD">
              <w:rPr>
                <w:sz w:val="22"/>
                <w:szCs w:val="22"/>
              </w:rPr>
              <w:t>2. tabako gaminių gamyba ir prekyba jais; (EVRK 12 skyriaus,  47.19 klasė)</w:t>
            </w:r>
          </w:p>
          <w:p w14:paraId="69F1E47F" w14:textId="77777777" w:rsidR="00583822" w:rsidRPr="002E33BD" w:rsidRDefault="00583822" w:rsidP="00583822">
            <w:pPr>
              <w:ind w:left="360"/>
              <w:jc w:val="both"/>
              <w:rPr>
                <w:sz w:val="22"/>
                <w:szCs w:val="22"/>
              </w:rPr>
            </w:pPr>
            <w:r w:rsidRPr="002E33BD">
              <w:rPr>
                <w:sz w:val="22"/>
                <w:szCs w:val="22"/>
              </w:rPr>
              <w:t>3. ginklų ir šaudmenų gamyba ir prekyba jais; (EVRK 25.4 grupė, 47.78.30 poklasis)</w:t>
            </w:r>
          </w:p>
          <w:p w14:paraId="7FD7C3FC" w14:textId="77777777" w:rsidR="00583822" w:rsidRPr="002E33BD" w:rsidRDefault="00583822" w:rsidP="00583822">
            <w:pPr>
              <w:ind w:left="360"/>
              <w:jc w:val="both"/>
              <w:rPr>
                <w:sz w:val="22"/>
                <w:szCs w:val="22"/>
              </w:rPr>
            </w:pPr>
            <w:r w:rsidRPr="002E33BD">
              <w:rPr>
                <w:sz w:val="22"/>
                <w:szCs w:val="22"/>
              </w:rPr>
              <w:t xml:space="preserve">4. azartinių lošimų ir lažybų organizavimas; (EVRK 92 skyrius) </w:t>
            </w:r>
          </w:p>
          <w:p w14:paraId="13869150" w14:textId="77777777" w:rsidR="00583822" w:rsidRPr="002E33BD" w:rsidRDefault="00583822" w:rsidP="00583822">
            <w:pPr>
              <w:ind w:left="360"/>
              <w:jc w:val="both"/>
              <w:rPr>
                <w:sz w:val="22"/>
                <w:szCs w:val="22"/>
              </w:rPr>
            </w:pPr>
            <w:r w:rsidRPr="002E33BD">
              <w:rPr>
                <w:sz w:val="22"/>
                <w:szCs w:val="22"/>
              </w:rPr>
              <w:t xml:space="preserve">5. didmeninė ir mažmeninė prekyba, išskyrus mažmeninę prekybą savo pagaminta produkcija; (EVRK  G sekcija išskyrus 45.2 grupę) </w:t>
            </w:r>
          </w:p>
          <w:p w14:paraId="2C8159CB" w14:textId="77777777" w:rsidR="00583822" w:rsidRPr="002E33BD" w:rsidRDefault="00583822" w:rsidP="00583822">
            <w:pPr>
              <w:ind w:left="360"/>
              <w:jc w:val="both"/>
              <w:rPr>
                <w:sz w:val="22"/>
                <w:szCs w:val="22"/>
              </w:rPr>
            </w:pPr>
            <w:r w:rsidRPr="002E33BD">
              <w:rPr>
                <w:sz w:val="22"/>
                <w:szCs w:val="22"/>
              </w:rPr>
              <w:t>6. finansinis tarpininkavimas, pagalbinė finansinio tarpininkavimo veikla; (EVRK 64 skyrius)</w:t>
            </w:r>
          </w:p>
          <w:p w14:paraId="795E8F45" w14:textId="77777777" w:rsidR="00583822" w:rsidRPr="002E33BD" w:rsidRDefault="00583822" w:rsidP="00583822">
            <w:pPr>
              <w:ind w:left="360"/>
              <w:jc w:val="both"/>
              <w:rPr>
                <w:sz w:val="22"/>
                <w:szCs w:val="22"/>
              </w:rPr>
            </w:pPr>
            <w:r w:rsidRPr="002E33BD">
              <w:rPr>
                <w:sz w:val="22"/>
                <w:szCs w:val="22"/>
              </w:rPr>
              <w:t xml:space="preserve">7. draudimo ir pensijų lėšų kaupimo operacijos; (EVRK 64, 65, 66, 68, 69, 70  skyriai) </w:t>
            </w:r>
          </w:p>
          <w:p w14:paraId="3BAB31B1" w14:textId="77777777" w:rsidR="00583822" w:rsidRPr="002E33BD" w:rsidRDefault="00583822" w:rsidP="00583822">
            <w:pPr>
              <w:ind w:left="360"/>
              <w:jc w:val="both"/>
              <w:rPr>
                <w:sz w:val="22"/>
                <w:szCs w:val="22"/>
              </w:rPr>
            </w:pPr>
            <w:r w:rsidRPr="002E33BD">
              <w:rPr>
                <w:sz w:val="22"/>
                <w:szCs w:val="22"/>
              </w:rPr>
              <w:t>8. nekilnojamojo turto operacijos; (EVRK 68 grupė)</w:t>
            </w:r>
          </w:p>
          <w:p w14:paraId="319E353C" w14:textId="77777777" w:rsidR="00583822" w:rsidRPr="002E33BD" w:rsidRDefault="00583822" w:rsidP="00583822">
            <w:pPr>
              <w:ind w:left="360"/>
              <w:jc w:val="both"/>
              <w:rPr>
                <w:sz w:val="22"/>
                <w:szCs w:val="22"/>
              </w:rPr>
            </w:pPr>
            <w:r w:rsidRPr="002E33BD">
              <w:rPr>
                <w:sz w:val="22"/>
                <w:szCs w:val="22"/>
              </w:rPr>
              <w:t>9. teisinės ir konsultavimo veiklos organizavimas; (EVRK 69 skyrius)</w:t>
            </w:r>
          </w:p>
          <w:p w14:paraId="1D6D01C9" w14:textId="77777777" w:rsidR="00583822" w:rsidRPr="002E33BD" w:rsidRDefault="00583822" w:rsidP="00583822">
            <w:pPr>
              <w:ind w:left="360"/>
              <w:jc w:val="both"/>
              <w:rPr>
                <w:sz w:val="22"/>
                <w:szCs w:val="22"/>
              </w:rPr>
            </w:pPr>
            <w:r w:rsidRPr="002E33BD">
              <w:rPr>
                <w:sz w:val="22"/>
                <w:szCs w:val="22"/>
              </w:rPr>
              <w:t>10. medžioklė, gaudymas spąstais, medžioklės patirties sklaida ir su tuo susijusios paslaugos; (EVRK 01.7 grupė)</w:t>
            </w:r>
          </w:p>
          <w:p w14:paraId="79EA3E54" w14:textId="77777777" w:rsidR="00583822" w:rsidRPr="002E33BD" w:rsidRDefault="00583822" w:rsidP="00583822">
            <w:pPr>
              <w:ind w:left="360"/>
              <w:jc w:val="both"/>
              <w:rPr>
                <w:sz w:val="22"/>
                <w:szCs w:val="22"/>
              </w:rPr>
            </w:pPr>
            <w:r w:rsidRPr="002E33BD">
              <w:rPr>
                <w:sz w:val="22"/>
                <w:szCs w:val="22"/>
              </w:rPr>
              <w:t>11. elektros energijos gamyba, perdavimas ir paskirstymas; (EVRK 35.1  grupė)</w:t>
            </w:r>
          </w:p>
          <w:p w14:paraId="2A661334" w14:textId="77777777" w:rsidR="00583822" w:rsidRPr="002E33BD" w:rsidRDefault="00583822" w:rsidP="00583822">
            <w:pPr>
              <w:ind w:left="360"/>
              <w:jc w:val="both"/>
              <w:rPr>
                <w:sz w:val="22"/>
                <w:szCs w:val="22"/>
              </w:rPr>
            </w:pPr>
            <w:r w:rsidRPr="002E33BD">
              <w:rPr>
                <w:sz w:val="22"/>
                <w:szCs w:val="22"/>
              </w:rPr>
              <w:t>12. krovininio kelių transporto ir perkraustymo veikla; (EVRK 49.4 grupė)</w:t>
            </w:r>
          </w:p>
          <w:p w14:paraId="28FB80F1" w14:textId="77777777" w:rsidR="00583822" w:rsidRPr="002E33BD" w:rsidRDefault="00583822" w:rsidP="00583822">
            <w:pPr>
              <w:ind w:left="360"/>
              <w:jc w:val="both"/>
              <w:rPr>
                <w:sz w:val="22"/>
                <w:szCs w:val="22"/>
              </w:rPr>
            </w:pPr>
            <w:r w:rsidRPr="002E33BD">
              <w:rPr>
                <w:sz w:val="22"/>
                <w:szCs w:val="22"/>
              </w:rPr>
              <w:lastRenderedPageBreak/>
              <w:t xml:space="preserve">13. už paramos lėšas įgyto turto nuoma, išskyrus poilsio ir sporto reikmenų nuomą (77.21 klasę);   </w:t>
            </w:r>
          </w:p>
          <w:p w14:paraId="538E693A" w14:textId="77777777" w:rsidR="00583822" w:rsidRPr="002E33BD" w:rsidRDefault="00583822" w:rsidP="00583822">
            <w:pPr>
              <w:ind w:left="360"/>
              <w:jc w:val="both"/>
              <w:rPr>
                <w:sz w:val="22"/>
                <w:szCs w:val="22"/>
              </w:rPr>
            </w:pPr>
            <w:r w:rsidRPr="002E33BD">
              <w:rPr>
                <w:sz w:val="22"/>
                <w:szCs w:val="22"/>
              </w:rPr>
              <w:t>14. apgyvendinimo veikla (EVRK 55 skyrius)</w:t>
            </w:r>
          </w:p>
          <w:p w14:paraId="45F9C52A" w14:textId="1967C172" w:rsidR="0090776A" w:rsidRPr="002E33BD" w:rsidRDefault="00583822" w:rsidP="00583822">
            <w:pPr>
              <w:jc w:val="both"/>
              <w:rPr>
                <w:sz w:val="22"/>
                <w:szCs w:val="22"/>
              </w:rPr>
            </w:pPr>
            <w:r w:rsidRPr="002E33BD">
              <w:rPr>
                <w:sz w:val="22"/>
                <w:szCs w:val="22"/>
              </w:rPr>
              <w:t>15. žemės ūkis, miškininkystė ir žuvininkystė bei akvakultūra, išskyrus paslaugas žemės ūkiui, (EVRK 01.61, 01.62, 01.63, 01.64 grupės) kaip nurodyta Paslaugų žemės ūkiui sąraše, patvirtintame Lietuvos Respublikos Vyriausybės 2012 m. sausio 25 d. nutarimu Nr. 76 „Dėl Paslaugų žemės ūkiui sąrašo patvirtinimo“.</w:t>
            </w:r>
          </w:p>
        </w:tc>
      </w:tr>
      <w:tr w:rsidR="0090776A" w:rsidRPr="002E33BD" w14:paraId="056CCF22" w14:textId="77777777" w:rsidTr="00F81AA2">
        <w:tc>
          <w:tcPr>
            <w:tcW w:w="1188" w:type="dxa"/>
            <w:shd w:val="clear" w:color="auto" w:fill="auto"/>
          </w:tcPr>
          <w:p w14:paraId="19FBBB2C" w14:textId="0BA3AD08" w:rsidR="0090776A" w:rsidRPr="002E33BD" w:rsidRDefault="0090776A" w:rsidP="0090776A">
            <w:pPr>
              <w:rPr>
                <w:sz w:val="22"/>
                <w:szCs w:val="22"/>
              </w:rPr>
            </w:pPr>
            <w:r w:rsidRPr="002E33BD">
              <w:rPr>
                <w:sz w:val="22"/>
                <w:szCs w:val="22"/>
              </w:rPr>
              <w:lastRenderedPageBreak/>
              <w:t>4.</w:t>
            </w:r>
            <w:r w:rsidR="007875FE" w:rsidRPr="002E33BD">
              <w:rPr>
                <w:sz w:val="22"/>
                <w:szCs w:val="22"/>
              </w:rPr>
              <w:t>2</w:t>
            </w:r>
            <w:r w:rsidRPr="002E33BD">
              <w:rPr>
                <w:sz w:val="22"/>
                <w:szCs w:val="22"/>
              </w:rPr>
              <w:t>.6.2.</w:t>
            </w:r>
          </w:p>
        </w:tc>
        <w:tc>
          <w:tcPr>
            <w:tcW w:w="13975" w:type="dxa"/>
            <w:gridSpan w:val="3"/>
            <w:shd w:val="clear" w:color="auto" w:fill="auto"/>
          </w:tcPr>
          <w:p w14:paraId="151944B0" w14:textId="7441414B" w:rsidR="0090776A" w:rsidRPr="002E33BD" w:rsidRDefault="00045B1F" w:rsidP="00697136">
            <w:pPr>
              <w:jc w:val="both"/>
              <w:rPr>
                <w:sz w:val="22"/>
                <w:szCs w:val="22"/>
              </w:rPr>
            </w:pPr>
            <w:r w:rsidRPr="002E33BD">
              <w:t>Jeigu projekte numatyta produktų gamyba, apdorojimas, perdirbimas, galutinis produktas negali būti Sutarties dėl Europos Sąjungos veikimo I priede (toliau – Sutarties I priedas) nurodytas produktas. Viename projekte gali būti numatyta keletas remiamų ekonominės veiklos rūšių.</w:t>
            </w:r>
          </w:p>
        </w:tc>
      </w:tr>
      <w:tr w:rsidR="0090776A" w:rsidRPr="002E33B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2E33BD" w:rsidRDefault="0090776A" w:rsidP="0090776A">
            <w:pPr>
              <w:rPr>
                <w:b/>
                <w:sz w:val="22"/>
                <w:szCs w:val="22"/>
              </w:rPr>
            </w:pPr>
            <w:r w:rsidRPr="002E33BD">
              <w:rPr>
                <w:b/>
                <w:sz w:val="22"/>
                <w:szCs w:val="22"/>
              </w:rPr>
              <w:t>4.</w:t>
            </w:r>
            <w:r w:rsidR="007875FE" w:rsidRPr="002E33BD">
              <w:rPr>
                <w:b/>
                <w:sz w:val="22"/>
                <w:szCs w:val="22"/>
              </w:rPr>
              <w:t>2</w:t>
            </w:r>
            <w:r w:rsidRPr="002E33B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221BCB90" w:rsidR="0090776A" w:rsidRPr="002E33BD" w:rsidRDefault="0090776A" w:rsidP="00697136">
            <w:pPr>
              <w:jc w:val="both"/>
              <w:rPr>
                <w:b/>
                <w:sz w:val="22"/>
                <w:szCs w:val="22"/>
              </w:rPr>
            </w:pPr>
            <w:r w:rsidRPr="002E33BD">
              <w:rPr>
                <w:b/>
                <w:sz w:val="22"/>
                <w:szCs w:val="22"/>
              </w:rPr>
              <w:t>Tinkamumo sąlygos, susijusios su horizontaliosiomis ES politikos sritimis, numatytos Vietos projektų administravimo taisyklių 29 punkte</w:t>
            </w:r>
          </w:p>
        </w:tc>
      </w:tr>
      <w:tr w:rsidR="0090776A" w:rsidRPr="002E33BD" w14:paraId="6D068A60" w14:textId="77777777" w:rsidTr="00F81AA2">
        <w:tc>
          <w:tcPr>
            <w:tcW w:w="1188" w:type="dxa"/>
            <w:tcBorders>
              <w:top w:val="single" w:sz="18" w:space="0" w:color="auto"/>
            </w:tcBorders>
            <w:shd w:val="clear" w:color="auto" w:fill="auto"/>
            <w:vAlign w:val="center"/>
          </w:tcPr>
          <w:p w14:paraId="627BA88B" w14:textId="41CA09F6" w:rsidR="0090776A" w:rsidRPr="002E33BD" w:rsidRDefault="0090776A" w:rsidP="0090776A">
            <w:pPr>
              <w:rPr>
                <w:b/>
                <w:sz w:val="22"/>
                <w:szCs w:val="22"/>
              </w:rPr>
            </w:pPr>
            <w:r w:rsidRPr="002E33BD">
              <w:rPr>
                <w:b/>
                <w:sz w:val="22"/>
                <w:szCs w:val="22"/>
              </w:rPr>
              <w:t>4.</w:t>
            </w:r>
            <w:r w:rsidR="007875FE" w:rsidRPr="002E33BD">
              <w:rPr>
                <w:b/>
                <w:sz w:val="22"/>
                <w:szCs w:val="22"/>
              </w:rPr>
              <w:t>2</w:t>
            </w:r>
            <w:r w:rsidRPr="002E33BD">
              <w:rPr>
                <w:b/>
                <w:sz w:val="22"/>
                <w:szCs w:val="22"/>
              </w:rPr>
              <w:t>.8.</w:t>
            </w:r>
          </w:p>
        </w:tc>
        <w:tc>
          <w:tcPr>
            <w:tcW w:w="13975" w:type="dxa"/>
            <w:gridSpan w:val="3"/>
            <w:tcBorders>
              <w:top w:val="single" w:sz="18" w:space="0" w:color="auto"/>
            </w:tcBorders>
            <w:shd w:val="clear" w:color="auto" w:fill="auto"/>
          </w:tcPr>
          <w:p w14:paraId="3CFDBB48" w14:textId="749F9563" w:rsidR="0090776A" w:rsidRPr="002E33BD" w:rsidRDefault="0090776A" w:rsidP="00697136">
            <w:pPr>
              <w:jc w:val="both"/>
              <w:rPr>
                <w:b/>
                <w:sz w:val="22"/>
                <w:szCs w:val="22"/>
              </w:rPr>
            </w:pPr>
            <w:r w:rsidRPr="002E33BD">
              <w:rPr>
                <w:b/>
                <w:sz w:val="22"/>
                <w:szCs w:val="22"/>
              </w:rPr>
              <w:t>Bendrosios tinkamumo sąlygos</w:t>
            </w:r>
            <w:r w:rsidR="00B32AE6" w:rsidRPr="002E33BD">
              <w:rPr>
                <w:b/>
                <w:sz w:val="22"/>
                <w:szCs w:val="22"/>
              </w:rPr>
              <w:t xml:space="preserve"> tinkamiems vietos projekto finansavimo šaltiniams</w:t>
            </w:r>
            <w:r w:rsidRPr="002E33BD">
              <w:rPr>
                <w:b/>
                <w:sz w:val="22"/>
                <w:szCs w:val="22"/>
              </w:rPr>
              <w:t>, numatytos Vietos projektų  administravimo taisyklių 32 punkte</w:t>
            </w:r>
            <w:r w:rsidR="00B32AE6" w:rsidRPr="002E33BD">
              <w:rPr>
                <w:b/>
                <w:sz w:val="22"/>
                <w:szCs w:val="22"/>
              </w:rPr>
              <w:t xml:space="preserve"> ir Vietos projektų administravimo taisyklių 5 priede „Pareiškėjo ir (arba) partnerio tinkamo prisidėjimo prie vietos projekto įgyvendinimo įnašu natūra aprašas“</w:t>
            </w:r>
          </w:p>
        </w:tc>
      </w:tr>
      <w:tr w:rsidR="0090776A" w:rsidRPr="002E33B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2E33BD" w:rsidRDefault="0090776A" w:rsidP="0090776A">
            <w:pPr>
              <w:rPr>
                <w:b/>
                <w:sz w:val="22"/>
                <w:szCs w:val="22"/>
              </w:rPr>
            </w:pPr>
            <w:r w:rsidRPr="002E33BD">
              <w:rPr>
                <w:b/>
                <w:sz w:val="22"/>
                <w:szCs w:val="22"/>
              </w:rPr>
              <w:t>4.</w:t>
            </w:r>
            <w:r w:rsidR="007875FE" w:rsidRPr="002E33BD">
              <w:rPr>
                <w:b/>
                <w:sz w:val="22"/>
                <w:szCs w:val="22"/>
              </w:rPr>
              <w:t>3</w:t>
            </w:r>
            <w:r w:rsidRPr="002E33B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591C5E3D" w:rsidR="0090776A" w:rsidRPr="002E33BD" w:rsidRDefault="0090776A" w:rsidP="00697136">
            <w:pPr>
              <w:rPr>
                <w:b/>
                <w:sz w:val="22"/>
                <w:szCs w:val="22"/>
                <w:u w:val="single"/>
              </w:rPr>
            </w:pPr>
            <w:r w:rsidRPr="002E33BD">
              <w:rPr>
                <w:b/>
                <w:sz w:val="22"/>
                <w:szCs w:val="22"/>
                <w:u w:val="single"/>
              </w:rPr>
              <w:t>Vietos projekto vykdytojo ir jo partnerių įsipareigojimai:</w:t>
            </w:r>
            <w:r w:rsidRPr="002E33BD">
              <w:rPr>
                <w:b/>
                <w:i/>
                <w:sz w:val="22"/>
                <w:szCs w:val="22"/>
              </w:rPr>
              <w:t xml:space="preserve"> </w:t>
            </w:r>
          </w:p>
        </w:tc>
      </w:tr>
      <w:tr w:rsidR="0090776A" w:rsidRPr="002E33B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2E33BD" w:rsidRDefault="0090776A" w:rsidP="0090776A">
            <w:pPr>
              <w:rPr>
                <w:b/>
                <w:sz w:val="22"/>
                <w:szCs w:val="22"/>
              </w:rPr>
            </w:pPr>
            <w:r w:rsidRPr="002E33BD">
              <w:rPr>
                <w:b/>
                <w:sz w:val="22"/>
                <w:szCs w:val="22"/>
              </w:rPr>
              <w:t>4.</w:t>
            </w:r>
            <w:r w:rsidR="007875FE" w:rsidRPr="002E33BD">
              <w:rPr>
                <w:b/>
                <w:sz w:val="22"/>
                <w:szCs w:val="22"/>
              </w:rPr>
              <w:t>3</w:t>
            </w:r>
            <w:r w:rsidRPr="002E33B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0618CE9A" w:rsidR="0090776A" w:rsidRPr="002E33BD" w:rsidRDefault="0090776A" w:rsidP="00697136">
            <w:pPr>
              <w:jc w:val="both"/>
              <w:rPr>
                <w:b/>
                <w:sz w:val="22"/>
                <w:szCs w:val="22"/>
              </w:rPr>
            </w:pPr>
            <w:r w:rsidRPr="002E33BD">
              <w:rPr>
                <w:b/>
                <w:sz w:val="22"/>
                <w:szCs w:val="22"/>
              </w:rPr>
              <w:t>Bendrieji vietos projekto vykdytojo ir jo partnerių įsipareigojimai, numatyti Vietos projektų administravimo taisyklių 35 punkte</w:t>
            </w:r>
          </w:p>
        </w:tc>
      </w:tr>
      <w:tr w:rsidR="0090776A" w:rsidRPr="002E33BD" w14:paraId="68837FC1" w14:textId="77777777" w:rsidTr="00F81AA2">
        <w:tc>
          <w:tcPr>
            <w:tcW w:w="1188" w:type="dxa"/>
            <w:shd w:val="clear" w:color="auto" w:fill="auto"/>
            <w:vAlign w:val="center"/>
          </w:tcPr>
          <w:p w14:paraId="523758DE" w14:textId="43D3793F" w:rsidR="0090776A" w:rsidRPr="002E33BD" w:rsidRDefault="0090776A" w:rsidP="00591D27">
            <w:pPr>
              <w:rPr>
                <w:b/>
                <w:sz w:val="22"/>
                <w:szCs w:val="22"/>
              </w:rPr>
            </w:pPr>
            <w:r w:rsidRPr="002E33BD">
              <w:rPr>
                <w:b/>
                <w:sz w:val="22"/>
                <w:szCs w:val="22"/>
              </w:rPr>
              <w:t>4.</w:t>
            </w:r>
            <w:r w:rsidR="007875FE" w:rsidRPr="002E33BD">
              <w:rPr>
                <w:b/>
                <w:sz w:val="22"/>
                <w:szCs w:val="22"/>
              </w:rPr>
              <w:t>3</w:t>
            </w:r>
            <w:r w:rsidRPr="002E33BD">
              <w:rPr>
                <w:b/>
                <w:sz w:val="22"/>
                <w:szCs w:val="22"/>
              </w:rPr>
              <w:t>.</w:t>
            </w:r>
            <w:r w:rsidR="00591D27" w:rsidRPr="002E33BD">
              <w:rPr>
                <w:b/>
                <w:sz w:val="22"/>
                <w:szCs w:val="22"/>
              </w:rPr>
              <w:t>2</w:t>
            </w:r>
            <w:r w:rsidRPr="002E33BD">
              <w:rPr>
                <w:b/>
                <w:sz w:val="22"/>
                <w:szCs w:val="22"/>
              </w:rPr>
              <w:t>.</w:t>
            </w:r>
          </w:p>
        </w:tc>
        <w:tc>
          <w:tcPr>
            <w:tcW w:w="13975" w:type="dxa"/>
            <w:gridSpan w:val="3"/>
            <w:shd w:val="clear" w:color="auto" w:fill="auto"/>
          </w:tcPr>
          <w:p w14:paraId="30592F97" w14:textId="2716DDD3" w:rsidR="0090776A" w:rsidRPr="002E33BD" w:rsidRDefault="0090776A" w:rsidP="00697136">
            <w:pPr>
              <w:jc w:val="both"/>
              <w:rPr>
                <w:b/>
                <w:sz w:val="22"/>
                <w:szCs w:val="22"/>
              </w:rPr>
            </w:pPr>
            <w:r w:rsidRPr="002E33BD">
              <w:rPr>
                <w:b/>
                <w:sz w:val="22"/>
                <w:szCs w:val="22"/>
              </w:rPr>
              <w:t>Papildomi vietos projekto vykdytojo ir jo partnerių įsipareigojimai, numatyti Vietos projektų administravimo taisyklių 41–47 punktuose</w:t>
            </w:r>
          </w:p>
        </w:tc>
      </w:tr>
      <w:tr w:rsidR="001A1EEB" w:rsidRPr="002E33BD" w14:paraId="0C696DAB" w14:textId="77777777" w:rsidTr="00F81AA2">
        <w:tc>
          <w:tcPr>
            <w:tcW w:w="1188" w:type="dxa"/>
            <w:shd w:val="clear" w:color="auto" w:fill="auto"/>
          </w:tcPr>
          <w:p w14:paraId="1738C7CD" w14:textId="09E33AD5" w:rsidR="001A1EEB" w:rsidRPr="002E33BD" w:rsidRDefault="001A1EEB" w:rsidP="00865849">
            <w:pPr>
              <w:rPr>
                <w:sz w:val="22"/>
                <w:szCs w:val="22"/>
              </w:rPr>
            </w:pPr>
            <w:r w:rsidRPr="002E33BD">
              <w:rPr>
                <w:sz w:val="22"/>
                <w:szCs w:val="22"/>
              </w:rPr>
              <w:t>4.3.</w:t>
            </w:r>
            <w:r w:rsidR="00591D27" w:rsidRPr="002E33BD">
              <w:rPr>
                <w:sz w:val="22"/>
                <w:szCs w:val="22"/>
              </w:rPr>
              <w:t>2</w:t>
            </w:r>
            <w:r w:rsidRPr="002E33BD">
              <w:rPr>
                <w:sz w:val="22"/>
                <w:szCs w:val="22"/>
              </w:rPr>
              <w:t>.</w:t>
            </w:r>
            <w:r w:rsidR="00865849" w:rsidRPr="002E33BD">
              <w:rPr>
                <w:sz w:val="22"/>
                <w:szCs w:val="22"/>
              </w:rPr>
              <w:t>1</w:t>
            </w:r>
            <w:r w:rsidRPr="002E33BD">
              <w:rPr>
                <w:i/>
                <w:sz w:val="22"/>
                <w:szCs w:val="22"/>
              </w:rPr>
              <w:t>.</w:t>
            </w:r>
          </w:p>
        </w:tc>
        <w:tc>
          <w:tcPr>
            <w:tcW w:w="13975" w:type="dxa"/>
            <w:gridSpan w:val="3"/>
            <w:shd w:val="clear" w:color="auto" w:fill="auto"/>
          </w:tcPr>
          <w:p w14:paraId="7855BE10" w14:textId="0EAB5A2F" w:rsidR="001A1EEB" w:rsidRPr="002E33BD" w:rsidRDefault="009F25AB" w:rsidP="0090776A">
            <w:pPr>
              <w:jc w:val="both"/>
              <w:rPr>
                <w:sz w:val="22"/>
                <w:szCs w:val="22"/>
              </w:rPr>
            </w:pPr>
            <w:r w:rsidRPr="002E380B">
              <w:rPr>
                <w:color w:val="000000"/>
                <w:sz w:val="22"/>
                <w:szCs w:val="22"/>
              </w:rPr>
              <w:t xml:space="preserve">Pradėti įgyvendinti verslo planą ne vėliau kaip per </w:t>
            </w:r>
            <w:r w:rsidRPr="002E380B">
              <w:rPr>
                <w:b/>
                <w:bCs/>
                <w:color w:val="000000"/>
                <w:sz w:val="22"/>
                <w:szCs w:val="22"/>
              </w:rPr>
              <w:t>6 mėnesius nuo sprendimo skirti paramą priėmimo dienos.</w:t>
            </w:r>
            <w:r w:rsidRPr="002E380B">
              <w:rPr>
                <w:color w:val="000000"/>
                <w:sz w:val="22"/>
                <w:szCs w:val="22"/>
              </w:rPr>
              <w:t xml:space="preserve"> Paramos gavėjas, pradėdamas įgyvendinti verslo planą, raštu apie tai informuoja VVG ir prideda patvirtinimo dokumentus (investicijos įsigijimo dokumentus, paslaugų įsigijimo sutartį, kt.). </w:t>
            </w:r>
            <w:r>
              <w:rPr>
                <w:color w:val="000000"/>
                <w:sz w:val="22"/>
                <w:szCs w:val="22"/>
              </w:rPr>
              <w:t xml:space="preserve">Jei pareiškėjas anksčiau nei praeis 6 mėnesiai nuo sprendimo skirti paramą priėmimo dienos pateikia mokėjimo prašymą (išskyrus avanso mokėjimo prašymą), tai laikoma verslo plano įgyvendinimo pradžia ir papildomi dokumentai neteikiami. </w:t>
            </w:r>
            <w:r w:rsidRPr="002E380B">
              <w:rPr>
                <w:color w:val="000000"/>
                <w:sz w:val="22"/>
                <w:szCs w:val="22"/>
              </w:rPr>
              <w:t>Verslo plano įgyvendinimo pradžia nėra laikoma konsultacijų projekto įgyvendinimo ir administravimo klausimais ir kitų bendrųjų išlaidų kategorijai priskirtinų išlaidų pirkimo–pardavimo ir paslaugų teikimo sutarčių sudarymas.</w:t>
            </w:r>
          </w:p>
        </w:tc>
      </w:tr>
    </w:tbl>
    <w:p w14:paraId="3FE9DBF6" w14:textId="77777777" w:rsidR="002E3AF4" w:rsidRPr="002E33B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2E33BD" w14:paraId="4F34FEAB" w14:textId="77777777" w:rsidTr="00F81AA2">
        <w:tc>
          <w:tcPr>
            <w:tcW w:w="15163" w:type="dxa"/>
            <w:gridSpan w:val="2"/>
            <w:shd w:val="clear" w:color="auto" w:fill="F4B083"/>
          </w:tcPr>
          <w:p w14:paraId="3BD0AACB" w14:textId="376C236A" w:rsidR="009C0637" w:rsidRPr="002E33BD" w:rsidRDefault="00E85195" w:rsidP="00D52378">
            <w:pPr>
              <w:suppressAutoHyphens/>
              <w:autoSpaceDE w:val="0"/>
              <w:autoSpaceDN w:val="0"/>
              <w:adjustRightInd w:val="0"/>
              <w:spacing w:line="283" w:lineRule="auto"/>
              <w:textAlignment w:val="center"/>
              <w:rPr>
                <w:b/>
                <w:sz w:val="22"/>
                <w:szCs w:val="22"/>
              </w:rPr>
            </w:pPr>
            <w:r w:rsidRPr="002E33BD">
              <w:rPr>
                <w:b/>
                <w:sz w:val="22"/>
                <w:szCs w:val="22"/>
              </w:rPr>
              <w:t>5</w:t>
            </w:r>
            <w:r w:rsidR="009C0637" w:rsidRPr="002E33BD">
              <w:rPr>
                <w:b/>
                <w:sz w:val="22"/>
                <w:szCs w:val="22"/>
              </w:rPr>
              <w:t xml:space="preserve">. </w:t>
            </w:r>
            <w:r w:rsidR="0056488D" w:rsidRPr="002E33BD">
              <w:rPr>
                <w:b/>
                <w:sz w:val="22"/>
                <w:szCs w:val="22"/>
              </w:rPr>
              <w:t xml:space="preserve">PRIE </w:t>
            </w:r>
            <w:r w:rsidR="009C0637" w:rsidRPr="002E33BD">
              <w:rPr>
                <w:b/>
                <w:sz w:val="22"/>
                <w:szCs w:val="22"/>
              </w:rPr>
              <w:t>VIETOS PROJEKTO PARAIŠKOS PRIDEDAMI DOKUMENTAI</w:t>
            </w:r>
          </w:p>
        </w:tc>
      </w:tr>
      <w:tr w:rsidR="007875FE" w:rsidRPr="002E33BD" w14:paraId="104C4967" w14:textId="77777777" w:rsidTr="00F81AA2">
        <w:trPr>
          <w:trHeight w:val="342"/>
        </w:trPr>
        <w:tc>
          <w:tcPr>
            <w:tcW w:w="15163" w:type="dxa"/>
            <w:gridSpan w:val="2"/>
            <w:shd w:val="clear" w:color="auto" w:fill="auto"/>
          </w:tcPr>
          <w:p w14:paraId="014006AA" w14:textId="3348BC66" w:rsidR="007875FE" w:rsidRPr="002E33BD" w:rsidRDefault="00F66943" w:rsidP="00697136">
            <w:pPr>
              <w:pStyle w:val="BodyText11"/>
              <w:ind w:right="179"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Vietos projektų paraiška ir jos priedai turi </w:t>
            </w:r>
            <w:r w:rsidR="004438CE" w:rsidRPr="002E33BD">
              <w:rPr>
                <w:rFonts w:ascii="Times New Roman" w:hAnsi="Times New Roman" w:cs="Times New Roman"/>
                <w:sz w:val="22"/>
                <w:szCs w:val="22"/>
                <w:lang w:val="lt-LT"/>
              </w:rPr>
              <w:t>būti užpildyti lietuvių kalba. K</w:t>
            </w:r>
            <w:r w:rsidRPr="002E33BD">
              <w:rPr>
                <w:rFonts w:ascii="Times New Roman" w:hAnsi="Times New Roman" w:cs="Times New Roman"/>
                <w:sz w:val="22"/>
                <w:szCs w:val="22"/>
                <w:lang w:val="lt-LT"/>
              </w:rPr>
              <w:t xml:space="preserve">artu su vietos projekto paraiška teikiami priedai turi būti sudaryti lietuvių kalba arba turi būti </w:t>
            </w:r>
            <w:r w:rsidR="004438CE" w:rsidRPr="002E33BD">
              <w:rPr>
                <w:rFonts w:ascii="Times New Roman" w:hAnsi="Times New Roman" w:cs="Times New Roman"/>
                <w:sz w:val="22"/>
                <w:szCs w:val="22"/>
                <w:lang w:val="lt-LT"/>
              </w:rPr>
              <w:t>pateiktas</w:t>
            </w:r>
            <w:r w:rsidRPr="002E33BD">
              <w:rPr>
                <w:rFonts w:ascii="Times New Roman" w:hAnsi="Times New Roman" w:cs="Times New Roman"/>
                <w:sz w:val="22"/>
                <w:szCs w:val="22"/>
                <w:lang w:val="lt-LT"/>
              </w:rPr>
              <w:t xml:space="preserve"> oficialus vertimų biuro, įmonės ar vertėjo (fizinio asmens) pasirašytas vertimas į lietuvių kalbą. </w:t>
            </w:r>
            <w:r w:rsidR="007875FE" w:rsidRPr="002E33B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2E33BD">
              <w:rPr>
                <w:rFonts w:ascii="Times New Roman" w:hAnsi="Times New Roman" w:cs="Times New Roman"/>
                <w:i/>
                <w:sz w:val="22"/>
                <w:szCs w:val="22"/>
                <w:lang w:val="lt-LT"/>
              </w:rPr>
              <w:t xml:space="preserve"> </w:t>
            </w:r>
            <w:r w:rsidR="007875FE" w:rsidRPr="002E33BD">
              <w:rPr>
                <w:rFonts w:ascii="Times New Roman" w:hAnsi="Times New Roman" w:cs="Times New Roman"/>
                <w:sz w:val="22"/>
                <w:szCs w:val="22"/>
                <w:lang w:val="lt-LT"/>
              </w:rPr>
              <w:t xml:space="preserve">(turi būti pateikiamas originalas arba kopija, patvirtinta pareiškėjo </w:t>
            </w:r>
            <w:r w:rsidR="005B501B" w:rsidRPr="002E33BD">
              <w:rPr>
                <w:rFonts w:ascii="Times New Roman" w:hAnsi="Times New Roman" w:cs="Times New Roman"/>
                <w:sz w:val="22"/>
                <w:szCs w:val="22"/>
                <w:lang w:val="lt-LT"/>
              </w:rPr>
              <w:t xml:space="preserve">(arba įgalioto asmens) </w:t>
            </w:r>
            <w:r w:rsidR="007875FE" w:rsidRPr="002E33BD">
              <w:rPr>
                <w:rFonts w:ascii="Times New Roman" w:hAnsi="Times New Roman" w:cs="Times New Roman"/>
                <w:sz w:val="22"/>
                <w:szCs w:val="22"/>
                <w:lang w:val="lt-LT"/>
              </w:rPr>
              <w:t xml:space="preserve">parašu ir antspaudu (jei toks yra ar jį privaloma turėti) arba notaro Lietuvos Respublikos </w:t>
            </w:r>
            <w:bookmarkStart w:id="17" w:name="n1_150"/>
            <w:r w:rsidR="007875FE" w:rsidRPr="002E33BD">
              <w:rPr>
                <w:rFonts w:ascii="Times New Roman" w:hAnsi="Times New Roman" w:cs="Times New Roman"/>
                <w:sz w:val="22"/>
                <w:szCs w:val="22"/>
                <w:lang w:val="lt-LT"/>
              </w:rPr>
              <w:fldChar w:fldCharType="begin"/>
            </w:r>
            <w:r w:rsidR="007875FE" w:rsidRPr="002E33BD">
              <w:rPr>
                <w:rFonts w:ascii="Times New Roman" w:hAnsi="Times New Roman" w:cs="Times New Roman"/>
                <w:sz w:val="22"/>
                <w:szCs w:val="22"/>
                <w:lang w:val="lt-LT"/>
              </w:rPr>
              <w:instrText xml:space="preserve"> HYPERLINK "https://www.e-tar.lt/portal/lt/legalAct/TAR.BE3136A78E80/ueyRbrFzhg" </w:instrText>
            </w:r>
            <w:r w:rsidR="007875FE" w:rsidRPr="002E33BD">
              <w:rPr>
                <w:rFonts w:ascii="Times New Roman" w:hAnsi="Times New Roman" w:cs="Times New Roman"/>
                <w:sz w:val="22"/>
                <w:szCs w:val="22"/>
                <w:lang w:val="lt-LT"/>
              </w:rPr>
            </w:r>
            <w:r w:rsidR="007875FE" w:rsidRPr="002E33BD">
              <w:rPr>
                <w:rFonts w:ascii="Times New Roman" w:hAnsi="Times New Roman" w:cs="Times New Roman"/>
                <w:sz w:val="22"/>
                <w:szCs w:val="22"/>
                <w:lang w:val="lt-LT"/>
              </w:rPr>
              <w:fldChar w:fldCharType="separate"/>
            </w:r>
            <w:r w:rsidR="007875FE" w:rsidRPr="002E33BD">
              <w:rPr>
                <w:rStyle w:val="Hyperlink"/>
                <w:rFonts w:ascii="Times New Roman" w:hAnsi="Times New Roman" w:cs="Times New Roman"/>
                <w:sz w:val="22"/>
                <w:szCs w:val="22"/>
                <w:lang w:val="lt-LT"/>
              </w:rPr>
              <w:t>notariato įstatymo</w:t>
            </w:r>
            <w:bookmarkStart w:id="18" w:name="pn1_150"/>
            <w:bookmarkEnd w:id="17"/>
            <w:bookmarkEnd w:id="18"/>
            <w:r w:rsidR="007875FE" w:rsidRPr="002E33BD">
              <w:rPr>
                <w:rFonts w:ascii="Times New Roman" w:hAnsi="Times New Roman" w:cs="Times New Roman"/>
                <w:sz w:val="22"/>
                <w:szCs w:val="22"/>
                <w:lang w:val="lt-LT"/>
              </w:rPr>
              <w:fldChar w:fldCharType="end"/>
            </w:r>
            <w:r w:rsidR="007875FE" w:rsidRPr="002E33BD">
              <w:rPr>
                <w:rFonts w:ascii="Times New Roman" w:hAnsi="Times New Roman" w:cs="Times New Roman"/>
                <w:sz w:val="22"/>
                <w:szCs w:val="22"/>
                <w:lang w:val="lt-LT"/>
              </w:rPr>
              <w:t xml:space="preserve"> nustatyta tvarka):</w:t>
            </w:r>
          </w:p>
        </w:tc>
      </w:tr>
      <w:tr w:rsidR="004A22D9" w:rsidRPr="002E33BD" w14:paraId="2DCA02C8" w14:textId="77777777" w:rsidTr="00437BE7">
        <w:trPr>
          <w:trHeight w:val="342"/>
        </w:trPr>
        <w:tc>
          <w:tcPr>
            <w:tcW w:w="2405" w:type="dxa"/>
            <w:vMerge w:val="restart"/>
            <w:shd w:val="clear" w:color="auto" w:fill="auto"/>
          </w:tcPr>
          <w:p w14:paraId="2ECCDC87" w14:textId="424042BC" w:rsidR="004A22D9" w:rsidRPr="002E33BD" w:rsidRDefault="004A22D9" w:rsidP="00736A88">
            <w:pPr>
              <w:pStyle w:val="BodyText11"/>
              <w:ind w:firstLine="0"/>
              <w:rPr>
                <w:rFonts w:ascii="Times New Roman" w:hAnsi="Times New Roman" w:cs="Times New Roman"/>
                <w:b/>
                <w:sz w:val="22"/>
                <w:szCs w:val="22"/>
                <w:lang w:val="lt-LT"/>
              </w:rPr>
            </w:pPr>
            <w:r w:rsidRPr="002E33BD">
              <w:rPr>
                <w:rFonts w:ascii="Times New Roman" w:hAnsi="Times New Roman" w:cs="Times New Roman"/>
                <w:b/>
                <w:sz w:val="22"/>
                <w:szCs w:val="22"/>
                <w:lang w:val="lt-LT"/>
              </w:rPr>
              <w:t xml:space="preserve">5.1. </w:t>
            </w:r>
            <w:r w:rsidR="007C6CA9" w:rsidRPr="002E33BD">
              <w:rPr>
                <w:rFonts w:ascii="Times New Roman" w:hAnsi="Times New Roman" w:cs="Times New Roman"/>
                <w:b/>
                <w:sz w:val="22"/>
                <w:szCs w:val="22"/>
                <w:lang w:val="lt-LT"/>
              </w:rPr>
              <w:t>T</w:t>
            </w:r>
            <w:r w:rsidRPr="002E33BD">
              <w:rPr>
                <w:rFonts w:ascii="Times New Roman" w:hAnsi="Times New Roman" w:cs="Times New Roman"/>
                <w:b/>
                <w:sz w:val="22"/>
                <w:szCs w:val="22"/>
                <w:lang w:val="lt-LT"/>
              </w:rPr>
              <w:t>uri būti pateikti šie dokumentai:</w:t>
            </w:r>
            <w:r w:rsidRPr="002E33BD">
              <w:rPr>
                <w:rStyle w:val="FootnoteReference"/>
                <w:rFonts w:ascii="Times New Roman" w:hAnsi="Times New Roman" w:cs="Times New Roman"/>
                <w:i/>
                <w:sz w:val="22"/>
                <w:szCs w:val="22"/>
                <w:lang w:val="lt-LT"/>
              </w:rPr>
              <w:t xml:space="preserve"> </w:t>
            </w:r>
          </w:p>
          <w:p w14:paraId="59A8BD40" w14:textId="6CEFC47D" w:rsidR="004A22D9" w:rsidRPr="002E33BD"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563BDEC"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1. </w:t>
            </w:r>
            <w:r w:rsidRPr="002E33BD">
              <w:rPr>
                <w:rFonts w:ascii="Times New Roman" w:hAnsi="Times New Roman" w:cs="Times New Roman"/>
                <w:sz w:val="22"/>
                <w:szCs w:val="22"/>
                <w:u w:val="single"/>
                <w:lang w:val="lt-LT"/>
              </w:rPr>
              <w:t>Dokumentai, pagrindžiantys atitiktį vietos projektų atrankos kriterijams</w:t>
            </w:r>
            <w:r w:rsidRPr="002E33BD">
              <w:rPr>
                <w:rFonts w:ascii="Times New Roman" w:hAnsi="Times New Roman" w:cs="Times New Roman"/>
                <w:sz w:val="22"/>
                <w:szCs w:val="22"/>
                <w:lang w:val="lt-LT"/>
              </w:rPr>
              <w:t>:</w:t>
            </w:r>
            <w:r w:rsidRPr="002E33BD">
              <w:rPr>
                <w:rStyle w:val="FootnoteReference"/>
                <w:rFonts w:ascii="Times New Roman" w:hAnsi="Times New Roman" w:cs="Times New Roman"/>
                <w:i/>
                <w:sz w:val="22"/>
                <w:szCs w:val="22"/>
                <w:lang w:val="lt-LT"/>
              </w:rPr>
              <w:t xml:space="preserve"> </w:t>
            </w:r>
          </w:p>
          <w:p w14:paraId="1E79D869"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1.1.</w:t>
            </w:r>
            <w:r w:rsidRPr="002E33BD">
              <w:rPr>
                <w:sz w:val="22"/>
                <w:szCs w:val="22"/>
                <w:lang w:val="lt-LT"/>
              </w:rPr>
              <w:t xml:space="preserve"> </w:t>
            </w:r>
            <w:r w:rsidRPr="002E33BD">
              <w:rPr>
                <w:rFonts w:ascii="Times New Roman" w:hAnsi="Times New Roman" w:cs="Times New Roman"/>
                <w:sz w:val="22"/>
                <w:szCs w:val="22"/>
                <w:lang w:val="lt-LT"/>
              </w:rPr>
              <w:t>Asmens tapatybės dokumento kopija;</w:t>
            </w:r>
          </w:p>
          <w:p w14:paraId="436FE72C"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1.2. Rašytinis įsipareigojimas sukurti darbo vietą (-as) asmeniui, kuris įdarbinimo metu bus iki 40 metų amžiaus (imtinai);</w:t>
            </w:r>
          </w:p>
          <w:p w14:paraId="37045136" w14:textId="5D15122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1.3. VĮ Registrų centro išduotas duomenų apie juridinio asmens dalyvius išrašas (jei taikoma)</w:t>
            </w:r>
            <w:r w:rsidR="00442F39" w:rsidRPr="002E33BD">
              <w:rPr>
                <w:rFonts w:ascii="Times New Roman" w:hAnsi="Times New Roman" w:cs="Times New Roman"/>
                <w:sz w:val="22"/>
                <w:szCs w:val="22"/>
                <w:lang w:val="lt-LT"/>
              </w:rPr>
              <w:t>;</w:t>
            </w:r>
          </w:p>
          <w:p w14:paraId="0C6648C0" w14:textId="4B5768F3" w:rsidR="00442F39" w:rsidRPr="002E33BD" w:rsidRDefault="00442F39" w:rsidP="00442F39">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1.4. Kiti atrankos kriterijus pagrindžiantys dokumentai.</w:t>
            </w:r>
          </w:p>
          <w:p w14:paraId="3BAC505F"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2. </w:t>
            </w:r>
            <w:r w:rsidRPr="002E33BD">
              <w:rPr>
                <w:rFonts w:ascii="Times New Roman" w:hAnsi="Times New Roman" w:cs="Times New Roman"/>
                <w:sz w:val="22"/>
                <w:szCs w:val="22"/>
                <w:u w:val="single"/>
                <w:lang w:val="lt-LT"/>
              </w:rPr>
              <w:t>Dokumentai, pagrindžiantys atitiktį tinkamumo sąlygoms, susijusioms su tinkamomis finansuoti išlaidomis</w:t>
            </w:r>
            <w:r w:rsidRPr="002E33BD">
              <w:rPr>
                <w:rFonts w:ascii="Times New Roman" w:hAnsi="Times New Roman" w:cs="Times New Roman"/>
                <w:sz w:val="22"/>
                <w:szCs w:val="22"/>
                <w:lang w:val="lt-LT"/>
              </w:rPr>
              <w:t>:</w:t>
            </w:r>
          </w:p>
          <w:p w14:paraId="5C94187D"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2.1.</w:t>
            </w:r>
            <w:r w:rsidRPr="002E33BD">
              <w:rPr>
                <w:sz w:val="22"/>
                <w:szCs w:val="22"/>
                <w:lang w:val="lt-LT"/>
              </w:rPr>
              <w:t xml:space="preserve"> </w:t>
            </w:r>
            <w:r w:rsidRPr="002E33BD">
              <w:rPr>
                <w:rFonts w:ascii="Times New Roman" w:hAnsi="Times New Roman" w:cs="Times New Roman"/>
                <w:sz w:val="22"/>
                <w:szCs w:val="22"/>
                <w:lang w:val="lt-LT"/>
              </w:rPr>
              <w:t>Patirtas išlaidas pagrindžiantys ir įrodantys dokumentai (sutartys, sąskaitos faktūros, bankiniai pavedimai) (jei taikoma).</w:t>
            </w:r>
          </w:p>
          <w:p w14:paraId="387C544B"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lastRenderedPageBreak/>
              <w:t xml:space="preserve">3. </w:t>
            </w:r>
            <w:r w:rsidRPr="002E33BD">
              <w:rPr>
                <w:rFonts w:ascii="Times New Roman" w:hAnsi="Times New Roman" w:cs="Times New Roman"/>
                <w:sz w:val="22"/>
                <w:szCs w:val="22"/>
                <w:u w:val="single"/>
                <w:lang w:val="lt-LT"/>
              </w:rPr>
              <w:t>Dokumentai, pagrindžiantys tinkamas vietos projekto išlaidas</w:t>
            </w:r>
            <w:r w:rsidRPr="002E33BD">
              <w:rPr>
                <w:rFonts w:ascii="Times New Roman" w:hAnsi="Times New Roman" w:cs="Times New Roman"/>
                <w:sz w:val="22"/>
                <w:szCs w:val="22"/>
                <w:lang w:val="lt-LT"/>
              </w:rPr>
              <w:t>:</w:t>
            </w:r>
          </w:p>
          <w:p w14:paraId="14BA95C5"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3.1. Komerciniai pasiūlymai;</w:t>
            </w:r>
          </w:p>
          <w:p w14:paraId="551055D8"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3.2. Interneto tinklalapiuose esančių kainų kompiuterio ekrano nuotraukos (anglų k. „PrintScreen“);</w:t>
            </w:r>
          </w:p>
          <w:p w14:paraId="5792977A" w14:textId="6EBA30E8" w:rsidR="000D1119"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3.3. Kiti dokumentai, leidžiantys objektyviai palyginti siūlomas kainas.</w:t>
            </w:r>
          </w:p>
        </w:tc>
      </w:tr>
      <w:tr w:rsidR="004A22D9" w:rsidRPr="002E33BD" w14:paraId="542AA029" w14:textId="77777777" w:rsidTr="00437BE7">
        <w:trPr>
          <w:trHeight w:val="334"/>
        </w:trPr>
        <w:tc>
          <w:tcPr>
            <w:tcW w:w="2405" w:type="dxa"/>
            <w:vMerge/>
            <w:shd w:val="clear" w:color="auto" w:fill="auto"/>
          </w:tcPr>
          <w:p w14:paraId="668B9CDD" w14:textId="77777777" w:rsidR="004A22D9" w:rsidRPr="002E33B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CF8CC0C"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4. </w:t>
            </w:r>
            <w:r w:rsidRPr="002E33BD">
              <w:rPr>
                <w:rFonts w:ascii="Times New Roman" w:hAnsi="Times New Roman" w:cs="Times New Roman"/>
                <w:sz w:val="22"/>
                <w:szCs w:val="22"/>
                <w:u w:val="single"/>
                <w:lang w:val="lt-LT"/>
              </w:rPr>
              <w:t>Dokumentai, pagrindžiantys pareiškėjo tinkamumą</w:t>
            </w:r>
            <w:r w:rsidRPr="002E33BD">
              <w:rPr>
                <w:rFonts w:ascii="Times New Roman" w:hAnsi="Times New Roman" w:cs="Times New Roman"/>
                <w:sz w:val="22"/>
                <w:szCs w:val="22"/>
                <w:lang w:val="lt-LT"/>
              </w:rPr>
              <w:t>:</w:t>
            </w:r>
          </w:p>
          <w:p w14:paraId="4FB8CF29" w14:textId="77777777" w:rsidR="00B8404F" w:rsidRPr="002E33BD" w:rsidRDefault="00B8404F" w:rsidP="00B8404F">
            <w:pPr>
              <w:pStyle w:val="BodyText11"/>
              <w:ind w:firstLine="0"/>
              <w:rPr>
                <w:rFonts w:ascii="Times New Roman" w:hAnsi="Times New Roman" w:cs="Times New Roman"/>
                <w:color w:val="000000"/>
                <w:sz w:val="22"/>
                <w:szCs w:val="22"/>
                <w:lang w:val="lt-LT"/>
              </w:rPr>
            </w:pPr>
            <w:r w:rsidRPr="002E33BD">
              <w:rPr>
                <w:rFonts w:ascii="Times New Roman" w:hAnsi="Times New Roman" w:cs="Times New Roman"/>
                <w:sz w:val="22"/>
                <w:szCs w:val="22"/>
                <w:lang w:val="lt-LT"/>
              </w:rPr>
              <w:t xml:space="preserve">4.1. Pareiškėjo rašytinis </w:t>
            </w:r>
            <w:r w:rsidRPr="002E33BD">
              <w:rPr>
                <w:rFonts w:ascii="Times New Roman" w:hAnsi="Times New Roman" w:cs="Times New Roman"/>
                <w:sz w:val="22"/>
                <w:szCs w:val="22"/>
                <w:u w:val="single"/>
                <w:lang w:val="lt-LT"/>
              </w:rPr>
              <w:t xml:space="preserve">prašymas </w:t>
            </w:r>
            <w:r w:rsidRPr="002E33BD">
              <w:rPr>
                <w:rFonts w:ascii="Times New Roman" w:hAnsi="Times New Roman" w:cs="Times New Roman"/>
                <w:color w:val="000000"/>
                <w:sz w:val="22"/>
                <w:szCs w:val="22"/>
                <w:u w:val="single"/>
                <w:lang w:val="lt-LT"/>
              </w:rPr>
              <w:t>nušalinti</w:t>
            </w:r>
            <w:r w:rsidRPr="002E33B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2E33BD">
              <w:rPr>
                <w:rFonts w:ascii="Times New Roman" w:hAnsi="Times New Roman" w:cs="Times New Roman"/>
                <w:sz w:val="22"/>
                <w:szCs w:val="22"/>
                <w:lang w:val="lt-LT"/>
              </w:rPr>
              <w:t xml:space="preserve">Europos Parlamento ir Tarybos </w:t>
            </w:r>
            <w:r w:rsidRPr="002E33BD">
              <w:rPr>
                <w:rFonts w:ascii="Times New Roman" w:hAnsi="Times New Roman" w:cs="Times New Roman"/>
                <w:color w:val="000000"/>
                <w:sz w:val="22"/>
                <w:szCs w:val="22"/>
                <w:lang w:val="lt-LT"/>
              </w:rPr>
              <w:t>reglamento (ES) Nr. 966/2012 57 str.);</w:t>
            </w:r>
          </w:p>
          <w:p w14:paraId="7FF039D2" w14:textId="77777777" w:rsidR="00B8404F" w:rsidRPr="002E33BD" w:rsidRDefault="00B8404F" w:rsidP="00B8404F">
            <w:pPr>
              <w:jc w:val="both"/>
              <w:rPr>
                <w:sz w:val="22"/>
                <w:szCs w:val="22"/>
              </w:rPr>
            </w:pPr>
            <w:r w:rsidRPr="002E33BD">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3DE73D01" w14:textId="77777777" w:rsidR="00B8404F" w:rsidRPr="002E33BD" w:rsidRDefault="00B8404F" w:rsidP="00B8404F">
            <w:pPr>
              <w:jc w:val="both"/>
              <w:rPr>
                <w:sz w:val="22"/>
                <w:szCs w:val="22"/>
              </w:rPr>
            </w:pPr>
            <w:r w:rsidRPr="002E33BD">
              <w:rPr>
                <w:sz w:val="22"/>
                <w:szCs w:val="22"/>
              </w:rPr>
              <w:t>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6B1C11D3" w14:textId="77777777" w:rsidR="00B8404F" w:rsidRPr="002E33BD" w:rsidRDefault="00B8404F" w:rsidP="00B8404F">
            <w:pPr>
              <w:autoSpaceDE w:val="0"/>
              <w:autoSpaceDN w:val="0"/>
              <w:adjustRightInd w:val="0"/>
              <w:jc w:val="both"/>
              <w:rPr>
                <w:sz w:val="22"/>
                <w:szCs w:val="22"/>
              </w:rPr>
            </w:pPr>
            <w:r w:rsidRPr="002E33BD">
              <w:rPr>
                <w:sz w:val="22"/>
                <w:szCs w:val="22"/>
              </w:rPr>
              <w:t>4.4. Pažyma apie deklaruotą gyvenamąją vietą (taikoma fiziniams asmenims);</w:t>
            </w:r>
          </w:p>
          <w:p w14:paraId="2EE4A9EA" w14:textId="77777777" w:rsidR="00B8404F" w:rsidRPr="002E33BD" w:rsidRDefault="00B8404F" w:rsidP="00B8404F">
            <w:pPr>
              <w:autoSpaceDE w:val="0"/>
              <w:autoSpaceDN w:val="0"/>
              <w:adjustRightInd w:val="0"/>
              <w:jc w:val="both"/>
              <w:rPr>
                <w:sz w:val="22"/>
                <w:szCs w:val="22"/>
              </w:rPr>
            </w:pPr>
            <w:r w:rsidRPr="002E33BD">
              <w:rPr>
                <w:sz w:val="22"/>
                <w:szCs w:val="22"/>
              </w:rPr>
              <w:t>4.5. Žemės ūkio valdos registraciją ir ūkininko ūkio registraciją įrodantys dokumentai (kai taikoma);</w:t>
            </w:r>
          </w:p>
          <w:p w14:paraId="15573CF8" w14:textId="77777777" w:rsidR="00B8404F" w:rsidRPr="002E33BD" w:rsidRDefault="00B8404F" w:rsidP="00B8404F">
            <w:pPr>
              <w:autoSpaceDE w:val="0"/>
              <w:autoSpaceDN w:val="0"/>
              <w:adjustRightInd w:val="0"/>
              <w:jc w:val="both"/>
              <w:rPr>
                <w:sz w:val="22"/>
                <w:szCs w:val="22"/>
              </w:rPr>
            </w:pPr>
            <w:r w:rsidRPr="002E33BD">
              <w:rPr>
                <w:sz w:val="22"/>
                <w:szCs w:val="22"/>
              </w:rPr>
              <w:t>4.6. Valstybinei mokesčių inspekcijai pateikta deklaracija apie ataskaitiniais metais gautas pajamas (taikoma fiziniams asmenims);</w:t>
            </w:r>
          </w:p>
          <w:p w14:paraId="4ECAAA18" w14:textId="77777777" w:rsidR="00B8404F" w:rsidRPr="002E33BD" w:rsidRDefault="00B8404F" w:rsidP="00B8404F">
            <w:pPr>
              <w:autoSpaceDE w:val="0"/>
              <w:autoSpaceDN w:val="0"/>
              <w:adjustRightInd w:val="0"/>
              <w:jc w:val="both"/>
              <w:rPr>
                <w:sz w:val="22"/>
                <w:szCs w:val="22"/>
              </w:rPr>
            </w:pPr>
            <w:r w:rsidRPr="002E33BD">
              <w:rPr>
                <w:sz w:val="22"/>
                <w:szCs w:val="22"/>
              </w:rPr>
              <w:t>4.7.  Juridinio asmens VĮ Registrų centro juridinių asmenų registro išrašas, įstatai arba kiti dokumentai, kuriuos įstatams prilygina Lietuvos Respublikos civilinis kodeksas.</w:t>
            </w:r>
          </w:p>
          <w:p w14:paraId="16F7CA9A"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sz w:val="22"/>
                <w:szCs w:val="22"/>
                <w:lang w:val="fr-FR"/>
              </w:rPr>
              <w:t xml:space="preserve">4.3. </w:t>
            </w:r>
            <w:r w:rsidRPr="002E33BD">
              <w:rPr>
                <w:rFonts w:ascii="Times New Roman" w:hAnsi="Times New Roman" w:cs="Times New Roman"/>
                <w:sz w:val="22"/>
                <w:szCs w:val="22"/>
                <w:lang w:val="lt-LT"/>
              </w:rPr>
              <w:t xml:space="preserve">5. </w:t>
            </w:r>
            <w:r w:rsidRPr="002E33BD">
              <w:rPr>
                <w:rFonts w:ascii="Times New Roman" w:hAnsi="Times New Roman" w:cs="Times New Roman"/>
                <w:sz w:val="22"/>
                <w:szCs w:val="22"/>
                <w:u w:val="single"/>
                <w:lang w:val="lt-LT"/>
              </w:rPr>
              <w:t>Dokumentai, pagrindžiantys vietos projekto tinkamumą</w:t>
            </w:r>
            <w:r w:rsidRPr="002E33BD">
              <w:rPr>
                <w:rFonts w:ascii="Times New Roman" w:hAnsi="Times New Roman" w:cs="Times New Roman"/>
                <w:sz w:val="22"/>
                <w:szCs w:val="22"/>
                <w:lang w:val="lt-LT"/>
              </w:rPr>
              <w:t>:</w:t>
            </w:r>
          </w:p>
          <w:p w14:paraId="3B243556" w14:textId="77777777" w:rsidR="00B8404F" w:rsidRPr="002E33BD" w:rsidRDefault="00B8404F" w:rsidP="00B8404F">
            <w:pPr>
              <w:pStyle w:val="BodyText11"/>
              <w:ind w:firstLine="0"/>
              <w:rPr>
                <w:rFonts w:ascii="Times New Roman" w:hAnsi="Times New Roman" w:cs="Times New Roman"/>
                <w:i/>
                <w:sz w:val="22"/>
                <w:szCs w:val="22"/>
                <w:lang w:val="lt-LT"/>
              </w:rPr>
            </w:pPr>
            <w:r w:rsidRPr="002E33BD">
              <w:rPr>
                <w:rFonts w:ascii="Times New Roman" w:hAnsi="Times New Roman" w:cs="Times New Roman"/>
                <w:sz w:val="22"/>
                <w:szCs w:val="22"/>
                <w:lang w:val="lt-LT"/>
              </w:rPr>
              <w:t xml:space="preserve">5.1. Vietos projekto </w:t>
            </w:r>
            <w:r w:rsidRPr="002E33BD">
              <w:rPr>
                <w:rFonts w:ascii="Times New Roman" w:hAnsi="Times New Roman" w:cs="Times New Roman"/>
                <w:sz w:val="22"/>
                <w:szCs w:val="22"/>
                <w:u w:val="single"/>
                <w:lang w:val="lt-LT"/>
              </w:rPr>
              <w:t>verslo planas</w:t>
            </w:r>
            <w:r w:rsidRPr="002E33BD">
              <w:rPr>
                <w:rFonts w:ascii="Times New Roman" w:hAnsi="Times New Roman" w:cs="Times New Roman"/>
                <w:sz w:val="22"/>
                <w:szCs w:val="22"/>
                <w:lang w:val="lt-LT"/>
              </w:rPr>
              <w:t>, parengtas pagal FSA 2 priedo formą;</w:t>
            </w:r>
          </w:p>
          <w:p w14:paraId="771EF157" w14:textId="77777777" w:rsidR="00B8404F" w:rsidRPr="002E33BD" w:rsidRDefault="00B8404F" w:rsidP="00B8404F">
            <w:pPr>
              <w:pStyle w:val="BodyText11"/>
              <w:ind w:firstLine="0"/>
              <w:rPr>
                <w:rFonts w:ascii="Times New Roman" w:hAnsi="Times New Roman" w:cs="Times New Roman"/>
                <w:i/>
                <w:sz w:val="22"/>
                <w:szCs w:val="22"/>
                <w:lang w:val="lt-LT"/>
              </w:rPr>
            </w:pPr>
            <w:r w:rsidRPr="002E33BD">
              <w:rPr>
                <w:rFonts w:ascii="Times New Roman" w:hAnsi="Times New Roman" w:cs="Times New Roman"/>
                <w:sz w:val="22"/>
                <w:szCs w:val="22"/>
                <w:lang w:val="lt-LT"/>
              </w:rPr>
              <w:t>5.2. Turto, į kurį planuojama investuoti, registravimo dokumentų kopijos;</w:t>
            </w:r>
          </w:p>
          <w:p w14:paraId="791D9348" w14:textId="77777777" w:rsidR="00B8404F" w:rsidRPr="002E33BD" w:rsidRDefault="00B8404F" w:rsidP="00B8404F">
            <w:pPr>
              <w:pStyle w:val="BodyText11"/>
              <w:ind w:firstLine="0"/>
              <w:rPr>
                <w:rFonts w:ascii="Times New Roman" w:hAnsi="Times New Roman" w:cs="Times New Roman"/>
                <w:color w:val="000000"/>
                <w:sz w:val="22"/>
                <w:szCs w:val="22"/>
                <w:lang w:val="lt-LT"/>
              </w:rPr>
            </w:pPr>
            <w:r w:rsidRPr="002E33BD">
              <w:rPr>
                <w:rFonts w:ascii="Times New Roman" w:hAnsi="Times New Roman" w:cs="Times New Roman"/>
                <w:sz w:val="22"/>
                <w:szCs w:val="22"/>
                <w:lang w:val="lt-LT"/>
              </w:rPr>
              <w:t>5.3.</w:t>
            </w:r>
            <w:r w:rsidRPr="002E33BD">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14:paraId="7EA83AF2" w14:textId="77777777" w:rsidR="00B8404F" w:rsidRPr="002E33BD" w:rsidRDefault="00B8404F" w:rsidP="00B8404F">
            <w:pPr>
              <w:pStyle w:val="BodyText11"/>
              <w:ind w:firstLine="0"/>
              <w:rPr>
                <w:rFonts w:ascii="Times New Roman" w:hAnsi="Times New Roman" w:cs="Times New Roman"/>
                <w:color w:val="000000"/>
                <w:sz w:val="22"/>
                <w:szCs w:val="22"/>
                <w:lang w:val="lt-LT"/>
              </w:rPr>
            </w:pPr>
            <w:r w:rsidRPr="002E33BD">
              <w:rPr>
                <w:rFonts w:ascii="Times New Roman" w:hAnsi="Times New Roman" w:cs="Times New Roman"/>
                <w:color w:val="000000"/>
                <w:sz w:val="22"/>
                <w:szCs w:val="22"/>
                <w:lang w:val="lt-LT"/>
              </w:rPr>
              <w:t xml:space="preserve">5.4. Paprastojo remonto projektas pagal statybos techninio reglamento STR 1.04.04:2017 „Statinio projektavimas, projekto ekspertizė“, patvirtinto Lietuvos Respublikos aplinkos ministro 2016 m. lapkričio 7 d. įsakymu Nr. D1-738 „Dėl statybos techninio reglamento STR </w:t>
            </w:r>
            <w:r w:rsidRPr="002E33BD">
              <w:rPr>
                <w:rFonts w:ascii="Times New Roman" w:hAnsi="Times New Roman" w:cs="Times New Roman"/>
                <w:color w:val="000000"/>
                <w:sz w:val="22"/>
                <w:szCs w:val="22"/>
                <w:lang w:val="lt-LT"/>
              </w:rPr>
              <w:lastRenderedPageBreak/>
              <w:t>1.04.04:2017 „Statinio projektavimas, projekto ekspertizė“ patvirtinimo“, reikalavimus. Šis dokumentas turi būti pateiktas kartu su paraiška arba ne vėliau kaip iki pirmojo mokėjimo prašymo pateikimo dienos;</w:t>
            </w:r>
          </w:p>
          <w:p w14:paraId="16EA579E" w14:textId="77777777" w:rsidR="00B8404F" w:rsidRPr="002E33BD" w:rsidRDefault="00B8404F" w:rsidP="00B8404F">
            <w:pPr>
              <w:pStyle w:val="BodyText11"/>
              <w:ind w:firstLine="0"/>
              <w:rPr>
                <w:rFonts w:ascii="Times New Roman" w:hAnsi="Times New Roman" w:cs="Times New Roman"/>
                <w:color w:val="000000"/>
                <w:sz w:val="22"/>
                <w:szCs w:val="22"/>
                <w:lang w:val="lt-LT"/>
              </w:rPr>
            </w:pPr>
            <w:r w:rsidRPr="002E33BD">
              <w:rPr>
                <w:rFonts w:ascii="Times New Roman" w:hAnsi="Times New Roman" w:cs="Times New Roman"/>
                <w:sz w:val="22"/>
                <w:szCs w:val="22"/>
                <w:lang w:val="lt-LT"/>
              </w:rPr>
              <w:t>5.5.</w:t>
            </w:r>
            <w:r w:rsidRPr="002E33B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14:paraId="4668F25F"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5.6.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2E33BD">
              <w:rPr>
                <w:rFonts w:ascii="Times New Roman" w:hAnsi="Times New Roman" w:cs="Times New Roman"/>
                <w:color w:val="000000"/>
                <w:sz w:val="22"/>
                <w:szCs w:val="22"/>
                <w:lang w:val="lt-LT"/>
              </w:rPr>
              <w:t>Vietos projektų</w:t>
            </w:r>
            <w:r w:rsidRPr="002E33BD">
              <w:rPr>
                <w:rFonts w:ascii="Times New Roman" w:hAnsi="Times New Roman" w:cs="Times New Roman"/>
                <w:sz w:val="22"/>
                <w:szCs w:val="22"/>
                <w:lang w:val="lt-LT"/>
              </w:rPr>
              <w:t xml:space="preserve"> administravimo taisyklių 23.1.12 papunktyje nurodytus reikalavimus);</w:t>
            </w:r>
          </w:p>
          <w:p w14:paraId="4326EF6B" w14:textId="77777777" w:rsidR="00B8404F" w:rsidRPr="002E33BD" w:rsidRDefault="00B8404F" w:rsidP="00B8404F">
            <w:pPr>
              <w:pStyle w:val="BodyText11"/>
              <w:ind w:firstLine="0"/>
              <w:rPr>
                <w:rFonts w:ascii="Times New Roman" w:hAnsi="Times New Roman" w:cs="Times New Roman"/>
                <w:color w:val="000000"/>
                <w:sz w:val="22"/>
                <w:szCs w:val="22"/>
                <w:lang w:val="lt-LT"/>
              </w:rPr>
            </w:pPr>
            <w:r w:rsidRPr="002E33BD">
              <w:rPr>
                <w:rFonts w:ascii="Times New Roman" w:hAnsi="Times New Roman" w:cs="Times New Roman"/>
                <w:sz w:val="22"/>
                <w:szCs w:val="22"/>
                <w:lang w:val="lt-LT"/>
              </w:rPr>
              <w:t xml:space="preserve">5.7. Visų nekilnojamojo </w:t>
            </w:r>
            <w:r w:rsidRPr="002E33BD">
              <w:rPr>
                <w:rFonts w:ascii="Times New Roman" w:hAnsi="Times New Roman" w:cs="Times New Roman"/>
                <w:sz w:val="22"/>
                <w:szCs w:val="22"/>
                <w:u w:val="single"/>
                <w:lang w:val="lt-LT"/>
              </w:rPr>
              <w:t>turto savininkų sutikimai</w:t>
            </w:r>
            <w:r w:rsidRPr="002E33B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47BBAB98"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5.8. Fizinio asmens verslo liudijimas arba individualios veiklos pažyma;</w:t>
            </w:r>
          </w:p>
          <w:p w14:paraId="05B2CA40"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5.9. Juridinio asmens steigimo dokumentai, įrodantys, kad jo steigėju ir vietos projekto paraiškos pateikimo dieną vieninteliu dalyviu yra vienas fizinis asmuo;</w:t>
            </w:r>
          </w:p>
          <w:p w14:paraId="3705BF89" w14:textId="106D41DD"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5.10. </w:t>
            </w:r>
            <w:r w:rsidR="00442F39" w:rsidRPr="002E33BD">
              <w:rPr>
                <w:rFonts w:ascii="Times New Roman" w:hAnsi="Times New Roman" w:cs="Times New Roman"/>
                <w:sz w:val="22"/>
                <w:szCs w:val="22"/>
                <w:lang w:val="lt-LT"/>
              </w:rPr>
              <w:t>F</w:t>
            </w:r>
            <w:r w:rsidRPr="002E33BD">
              <w:rPr>
                <w:rFonts w:ascii="Times New Roman" w:hAnsi="Times New Roman" w:cs="Times New Roman"/>
                <w:sz w:val="22"/>
                <w:szCs w:val="22"/>
                <w:lang w:val="lt-LT"/>
              </w:rPr>
              <w:t>inansinės atskaitomybės dokumentai</w:t>
            </w:r>
            <w:r w:rsidR="00442F39" w:rsidRPr="002E33BD">
              <w:rPr>
                <w:rFonts w:ascii="Times New Roman" w:hAnsi="Times New Roman" w:cs="Times New Roman"/>
                <w:sz w:val="22"/>
                <w:szCs w:val="22"/>
                <w:lang w:val="lt-LT"/>
              </w:rPr>
              <w:t>, kuriais grindžiami verslo plano duomenys</w:t>
            </w:r>
            <w:r w:rsidRPr="002E33BD">
              <w:rPr>
                <w:rFonts w:ascii="Times New Roman" w:hAnsi="Times New Roman" w:cs="Times New Roman"/>
                <w:sz w:val="22"/>
                <w:szCs w:val="22"/>
                <w:lang w:val="lt-LT"/>
              </w:rPr>
              <w:t>.</w:t>
            </w:r>
          </w:p>
          <w:p w14:paraId="0F5A8040" w14:textId="77777777" w:rsidR="00B8404F" w:rsidRPr="002E33BD" w:rsidRDefault="00B8404F" w:rsidP="00B8404F">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6. </w:t>
            </w:r>
            <w:r w:rsidRPr="002E33BD">
              <w:rPr>
                <w:rFonts w:ascii="Times New Roman" w:hAnsi="Times New Roman" w:cs="Times New Roman"/>
                <w:sz w:val="22"/>
                <w:szCs w:val="22"/>
                <w:u w:val="single"/>
                <w:lang w:val="lt-LT"/>
              </w:rPr>
              <w:t>Dokumentai, pagrindžiantys atitiktį horizontaliosioms ES politikos sritims</w:t>
            </w:r>
            <w:r w:rsidRPr="002E33BD">
              <w:rPr>
                <w:rFonts w:ascii="Times New Roman" w:hAnsi="Times New Roman" w:cs="Times New Roman"/>
                <w:sz w:val="22"/>
                <w:szCs w:val="22"/>
                <w:lang w:val="lt-LT"/>
              </w:rPr>
              <w:t>:</w:t>
            </w:r>
          </w:p>
          <w:p w14:paraId="1DF6C40F" w14:textId="77777777" w:rsidR="00B8404F" w:rsidRPr="002E33BD" w:rsidRDefault="00B8404F" w:rsidP="00B8404F">
            <w:pPr>
              <w:jc w:val="both"/>
              <w:rPr>
                <w:bCs/>
                <w:sz w:val="22"/>
                <w:szCs w:val="22"/>
              </w:rPr>
            </w:pPr>
            <w:r w:rsidRPr="002E33BD">
              <w:rPr>
                <w:sz w:val="22"/>
                <w:szCs w:val="22"/>
              </w:rPr>
              <w:t>6.1.</w:t>
            </w:r>
            <w:r w:rsidRPr="002E33BD">
              <w:rPr>
                <w:i/>
                <w:sz w:val="22"/>
                <w:szCs w:val="22"/>
              </w:rPr>
              <w:t xml:space="preserve"> </w:t>
            </w:r>
            <w:r w:rsidRPr="002E33BD">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www.suduvosvvg.lt (taikoma </w:t>
            </w:r>
            <w:r w:rsidRPr="002E33BD">
              <w:rPr>
                <w:color w:val="000000"/>
                <w:sz w:val="22"/>
                <w:szCs w:val="22"/>
              </w:rPr>
              <w:t>Vietos projektų administravimo taisyklių 29.3 papunktyje nurodytiems atvejams</w:t>
            </w:r>
            <w:r w:rsidRPr="002E33BD">
              <w:rPr>
                <w:bCs/>
                <w:sz w:val="22"/>
                <w:szCs w:val="22"/>
              </w:rPr>
              <w:t>);</w:t>
            </w:r>
          </w:p>
          <w:p w14:paraId="4FEC36CE" w14:textId="1ECC3EC1" w:rsidR="00B8404F" w:rsidRPr="002E33BD" w:rsidRDefault="00B8404F" w:rsidP="00B8404F">
            <w:pPr>
              <w:autoSpaceDE w:val="0"/>
              <w:autoSpaceDN w:val="0"/>
              <w:adjustRightInd w:val="0"/>
              <w:jc w:val="both"/>
              <w:rPr>
                <w:sz w:val="22"/>
                <w:szCs w:val="22"/>
              </w:rPr>
            </w:pPr>
            <w:r w:rsidRPr="002E33BD">
              <w:rPr>
                <w:sz w:val="22"/>
                <w:szCs w:val="22"/>
              </w:rPr>
              <w:t xml:space="preserve">6.2. „Vienos įmonės“ deklaracija pagal 2013 m. gruodžio 18 d. Europos Komisijos reglamentą (ES) Nr. 1407/2013 dėl Sutarties dėl Europos Sąjungos veikimo 107 ir 108 straipsnių taikymo </w:t>
            </w:r>
            <w:r w:rsidRPr="002E33BD">
              <w:rPr>
                <w:i/>
                <w:sz w:val="22"/>
                <w:szCs w:val="22"/>
              </w:rPr>
              <w:t>de minimis</w:t>
            </w:r>
            <w:r w:rsidRPr="002E33BD">
              <w:rPr>
                <w:sz w:val="22"/>
                <w:szCs w:val="22"/>
              </w:rPr>
              <w:t xml:space="preserve"> pagalbai (OL 2013 L 352, p. 1), </w:t>
            </w:r>
            <w:r w:rsidRPr="002E33BD">
              <w:rPr>
                <w:bCs/>
                <w:sz w:val="22"/>
                <w:szCs w:val="22"/>
              </w:rPr>
              <w:t>jos forma paskelbta VVG interneto svetainėje adresu www.suduvosvvg.lt</w:t>
            </w:r>
            <w:r w:rsidRPr="002E33BD">
              <w:rPr>
                <w:sz w:val="22"/>
                <w:szCs w:val="22"/>
              </w:rPr>
              <w:t>.</w:t>
            </w:r>
            <w:r w:rsidRPr="002E33BD">
              <w:rPr>
                <w:i/>
                <w:sz w:val="22"/>
                <w:szCs w:val="22"/>
              </w:rPr>
              <w:t xml:space="preserve"> </w:t>
            </w:r>
            <w:r w:rsidRPr="002E33BD">
              <w:rPr>
                <w:sz w:val="22"/>
                <w:szCs w:val="22"/>
              </w:rPr>
              <w:t>(Taikoma siekiant pagrįsti, kad parama vietos projektui įgyvendinti skiriama nepažeidžiant ES teisės normų, susijusių su nereikšminga (</w:t>
            </w:r>
            <w:r w:rsidRPr="002E33BD">
              <w:rPr>
                <w:i/>
                <w:iCs/>
                <w:sz w:val="22"/>
                <w:szCs w:val="22"/>
              </w:rPr>
              <w:t>de minimis</w:t>
            </w:r>
            <w:r w:rsidRPr="002E33BD">
              <w:rPr>
                <w:sz w:val="22"/>
                <w:szCs w:val="22"/>
              </w:rPr>
              <w:t>)</w:t>
            </w:r>
            <w:r w:rsidRPr="002E33BD">
              <w:rPr>
                <w:i/>
                <w:iCs/>
                <w:sz w:val="22"/>
                <w:szCs w:val="22"/>
              </w:rPr>
              <w:t xml:space="preserve"> </w:t>
            </w:r>
            <w:r w:rsidRPr="002E33BD">
              <w:rPr>
                <w:sz w:val="22"/>
                <w:szCs w:val="22"/>
              </w:rPr>
              <w:t>pagalba, kaip nurodyta Vietos projektų administravimo taisyklių 29.3 papunktyje).</w:t>
            </w:r>
          </w:p>
          <w:p w14:paraId="1A32E657" w14:textId="77777777" w:rsidR="00E056E3" w:rsidRPr="002E33BD" w:rsidRDefault="00E056E3" w:rsidP="00E056E3">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7. </w:t>
            </w:r>
            <w:r w:rsidRPr="002E33BD">
              <w:rPr>
                <w:rFonts w:ascii="Times New Roman" w:hAnsi="Times New Roman" w:cs="Times New Roman"/>
                <w:sz w:val="22"/>
                <w:szCs w:val="22"/>
                <w:u w:val="single"/>
                <w:lang w:val="lt-LT"/>
              </w:rPr>
              <w:t>Dokumentai, pagrindžiantys nuosavo indėlio tinkamumą</w:t>
            </w:r>
            <w:r w:rsidRPr="002E33BD">
              <w:rPr>
                <w:rFonts w:ascii="Times New Roman" w:hAnsi="Times New Roman" w:cs="Times New Roman"/>
                <w:sz w:val="22"/>
                <w:szCs w:val="22"/>
                <w:lang w:val="lt-LT"/>
              </w:rPr>
              <w:t>:</w:t>
            </w:r>
          </w:p>
          <w:p w14:paraId="2DBB586B" w14:textId="77777777" w:rsidR="00E056E3" w:rsidRPr="002E33BD" w:rsidRDefault="00E056E3" w:rsidP="00E056E3">
            <w:pPr>
              <w:autoSpaceDE w:val="0"/>
              <w:autoSpaceDN w:val="0"/>
              <w:adjustRightInd w:val="0"/>
              <w:jc w:val="both"/>
              <w:rPr>
                <w:sz w:val="22"/>
                <w:szCs w:val="22"/>
              </w:rPr>
            </w:pPr>
            <w:r w:rsidRPr="002E33BD">
              <w:rPr>
                <w:sz w:val="22"/>
                <w:szCs w:val="22"/>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w:t>
            </w:r>
            <w:r w:rsidRPr="002E33BD">
              <w:rPr>
                <w:sz w:val="22"/>
                <w:szCs w:val="22"/>
              </w:rPr>
              <w:lastRenderedPageBreak/>
              <w:t xml:space="preserve">savivaldybės tarybos sprendimas skirti lėšas vietos projektui įgyvendinti) ir (arba) sukurti naudojantis finansinių ataskaitų duomenimis. Šie dokumentai turi būti pateikti ne vėliau kaip iki vietos projekto vertinimo pabaigos); </w:t>
            </w:r>
          </w:p>
          <w:p w14:paraId="073BDF49" w14:textId="77777777" w:rsidR="00E056E3" w:rsidRPr="002E33BD" w:rsidRDefault="00E056E3" w:rsidP="00E056E3">
            <w:pPr>
              <w:autoSpaceDE w:val="0"/>
              <w:autoSpaceDN w:val="0"/>
              <w:adjustRightInd w:val="0"/>
              <w:jc w:val="both"/>
              <w:rPr>
                <w:sz w:val="22"/>
                <w:szCs w:val="22"/>
              </w:rPr>
            </w:pPr>
            <w:r w:rsidRPr="002E33BD">
              <w:rPr>
                <w:sz w:val="22"/>
                <w:szCs w:val="22"/>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4AAB250B" w14:textId="77777777" w:rsidR="00E056E3" w:rsidRPr="002E33BD" w:rsidRDefault="00E056E3" w:rsidP="00E056E3">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 xml:space="preserve">8. </w:t>
            </w:r>
            <w:r w:rsidRPr="002E33BD">
              <w:rPr>
                <w:rFonts w:ascii="Times New Roman" w:hAnsi="Times New Roman" w:cs="Times New Roman"/>
                <w:sz w:val="22"/>
                <w:szCs w:val="22"/>
                <w:u w:val="single"/>
                <w:lang w:val="lt-LT"/>
              </w:rPr>
              <w:t>Kiti dokumentai</w:t>
            </w:r>
            <w:r w:rsidRPr="002E33BD">
              <w:rPr>
                <w:rFonts w:ascii="Times New Roman" w:hAnsi="Times New Roman" w:cs="Times New Roman"/>
                <w:sz w:val="22"/>
                <w:szCs w:val="22"/>
                <w:lang w:val="lt-LT"/>
              </w:rPr>
              <w:t>:</w:t>
            </w:r>
          </w:p>
          <w:p w14:paraId="22B8F5B5" w14:textId="77777777" w:rsidR="00E056E3" w:rsidRPr="002E33BD" w:rsidRDefault="00E056E3" w:rsidP="00E056E3">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p w14:paraId="2C9E68E3" w14:textId="6E1A52D6" w:rsidR="004A22D9" w:rsidRPr="002E33BD" w:rsidRDefault="00E056E3" w:rsidP="00DD591E">
            <w:pPr>
              <w:autoSpaceDE w:val="0"/>
              <w:autoSpaceDN w:val="0"/>
              <w:adjustRightInd w:val="0"/>
              <w:jc w:val="both"/>
              <w:rPr>
                <w:b/>
                <w:sz w:val="22"/>
                <w:szCs w:val="22"/>
              </w:rPr>
            </w:pPr>
            <w:r w:rsidRPr="002E33BD">
              <w:rPr>
                <w:b/>
                <w:sz w:val="22"/>
                <w:szCs w:val="22"/>
              </w:rPr>
              <w:t xml:space="preserve">8.2. Paraiškos ir verslo plano el. versiją pateikti adresu </w:t>
            </w:r>
            <w:r w:rsidRPr="002E33BD">
              <w:rPr>
                <w:b/>
                <w:sz w:val="22"/>
                <w:szCs w:val="22"/>
                <w:u w:val="single"/>
              </w:rPr>
              <w:t>suduvavvg@gmail.com</w:t>
            </w:r>
            <w:r w:rsidR="00333E25">
              <w:rPr>
                <w:b/>
                <w:sz w:val="22"/>
                <w:szCs w:val="22"/>
                <w:u w:val="single"/>
              </w:rPr>
              <w:t>.</w:t>
            </w:r>
          </w:p>
        </w:tc>
      </w:tr>
      <w:tr w:rsidR="00172B8D" w:rsidRPr="002E33BD" w14:paraId="78C7BA7F" w14:textId="77777777" w:rsidTr="00437BE7">
        <w:trPr>
          <w:trHeight w:val="334"/>
        </w:trPr>
        <w:tc>
          <w:tcPr>
            <w:tcW w:w="2405" w:type="dxa"/>
            <w:shd w:val="clear" w:color="auto" w:fill="auto"/>
          </w:tcPr>
          <w:p w14:paraId="024F1A9E" w14:textId="33FF5FBE" w:rsidR="00172B8D" w:rsidRPr="002E33BD" w:rsidRDefault="00FF5761" w:rsidP="00172B8D">
            <w:pPr>
              <w:pStyle w:val="BodyText11"/>
              <w:ind w:firstLine="0"/>
              <w:rPr>
                <w:rFonts w:ascii="Times New Roman" w:hAnsi="Times New Roman" w:cs="Times New Roman"/>
                <w:sz w:val="22"/>
                <w:szCs w:val="22"/>
                <w:lang w:val="lt-LT"/>
              </w:rPr>
            </w:pPr>
            <w:r w:rsidRPr="002E33BD">
              <w:rPr>
                <w:rFonts w:ascii="Times New Roman" w:hAnsi="Times New Roman" w:cs="Times New Roman"/>
                <w:b/>
                <w:sz w:val="22"/>
                <w:szCs w:val="22"/>
                <w:lang w:val="lt-LT"/>
              </w:rPr>
              <w:lastRenderedPageBreak/>
              <w:t>5.2</w:t>
            </w:r>
            <w:r w:rsidR="00172B8D" w:rsidRPr="002E33BD">
              <w:rPr>
                <w:rFonts w:ascii="Times New Roman" w:hAnsi="Times New Roman" w:cs="Times New Roman"/>
                <w:b/>
                <w:sz w:val="22"/>
                <w:szCs w:val="22"/>
                <w:lang w:val="lt-LT"/>
              </w:rPr>
              <w:t>.</w:t>
            </w:r>
            <w:r w:rsidR="00172B8D" w:rsidRPr="002E33BD">
              <w:rPr>
                <w:rFonts w:ascii="Times New Roman" w:hAnsi="Times New Roman" w:cs="Times New Roman"/>
                <w:sz w:val="22"/>
                <w:szCs w:val="22"/>
                <w:lang w:val="lt-LT"/>
              </w:rPr>
              <w:t xml:space="preserve"> </w:t>
            </w:r>
          </w:p>
        </w:tc>
        <w:tc>
          <w:tcPr>
            <w:tcW w:w="12758" w:type="dxa"/>
            <w:shd w:val="clear" w:color="auto" w:fill="auto"/>
          </w:tcPr>
          <w:p w14:paraId="2FBCCB15" w14:textId="0349A9FE" w:rsidR="00172B8D" w:rsidRPr="002E33BD" w:rsidRDefault="00862AF8" w:rsidP="00736A88">
            <w:pPr>
              <w:pStyle w:val="BodyText11"/>
              <w:ind w:firstLine="0"/>
              <w:rPr>
                <w:rFonts w:ascii="Times New Roman" w:hAnsi="Times New Roman" w:cs="Times New Roman"/>
                <w:sz w:val="22"/>
                <w:szCs w:val="22"/>
                <w:lang w:val="lt-LT"/>
              </w:rPr>
            </w:pPr>
            <w:r w:rsidRPr="002E33BD">
              <w:rPr>
                <w:rFonts w:ascii="Times New Roman" w:hAnsi="Times New Roman" w:cs="Times New Roman"/>
                <w:sz w:val="22"/>
                <w:szCs w:val="22"/>
                <w:lang w:val="lt-LT"/>
              </w:rPr>
              <w:t>Kiti papildomi dokumentai, kurie, pareiškėjo manymu, gali būti svarbūs vertinant vietos projektą.</w:t>
            </w:r>
          </w:p>
        </w:tc>
      </w:tr>
    </w:tbl>
    <w:p w14:paraId="214A9120" w14:textId="77777777" w:rsidR="00A1551B" w:rsidRPr="002E33B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2E33BD" w14:paraId="6B6E15A1" w14:textId="77777777" w:rsidTr="00F81AA2">
        <w:tc>
          <w:tcPr>
            <w:tcW w:w="15163" w:type="dxa"/>
            <w:shd w:val="clear" w:color="auto" w:fill="F4B083"/>
          </w:tcPr>
          <w:p w14:paraId="44AE3D2F" w14:textId="77777777" w:rsidR="003512F0" w:rsidRPr="002E33BD" w:rsidRDefault="00172B8D" w:rsidP="00D52378">
            <w:pPr>
              <w:rPr>
                <w:b/>
                <w:sz w:val="22"/>
                <w:szCs w:val="22"/>
              </w:rPr>
            </w:pPr>
            <w:r w:rsidRPr="002E33BD">
              <w:rPr>
                <w:b/>
                <w:sz w:val="22"/>
                <w:szCs w:val="22"/>
              </w:rPr>
              <w:t>6</w:t>
            </w:r>
            <w:r w:rsidR="003512F0" w:rsidRPr="002E33BD">
              <w:rPr>
                <w:b/>
                <w:sz w:val="22"/>
                <w:szCs w:val="22"/>
              </w:rPr>
              <w:t>. VIETOS PROJEKTŲ FINANSAVIMO SĄLYGŲ APRAŠO PRIEDAI:</w:t>
            </w:r>
          </w:p>
        </w:tc>
      </w:tr>
      <w:tr w:rsidR="003512F0" w:rsidRPr="00513F62" w14:paraId="529EBE1F" w14:textId="77777777" w:rsidTr="00F81AA2">
        <w:tc>
          <w:tcPr>
            <w:tcW w:w="15163" w:type="dxa"/>
            <w:shd w:val="clear" w:color="auto" w:fill="auto"/>
          </w:tcPr>
          <w:p w14:paraId="17E53C7F" w14:textId="77777777" w:rsidR="00862AF8" w:rsidRPr="002E33BD" w:rsidRDefault="00862AF8" w:rsidP="00862AF8">
            <w:pPr>
              <w:jc w:val="both"/>
              <w:rPr>
                <w:i/>
                <w:sz w:val="22"/>
                <w:szCs w:val="22"/>
              </w:rPr>
            </w:pPr>
            <w:r w:rsidRPr="002E33BD">
              <w:rPr>
                <w:sz w:val="22"/>
                <w:szCs w:val="22"/>
              </w:rPr>
              <w:t>6.1. Šio FSA priedai yra:</w:t>
            </w:r>
          </w:p>
          <w:p w14:paraId="504E90E7" w14:textId="57D54BF2" w:rsidR="00862AF8" w:rsidRPr="002E33BD" w:rsidRDefault="00862AF8" w:rsidP="00862AF8">
            <w:pPr>
              <w:jc w:val="both"/>
              <w:rPr>
                <w:i/>
                <w:sz w:val="22"/>
                <w:szCs w:val="22"/>
              </w:rPr>
            </w:pPr>
            <w:r w:rsidRPr="002E33BD">
              <w:rPr>
                <w:sz w:val="22"/>
                <w:szCs w:val="22"/>
              </w:rPr>
              <w:t>1 priedas „Vietos projekto paraiškos forma“.</w:t>
            </w:r>
          </w:p>
          <w:p w14:paraId="1601802B" w14:textId="2EA3F60E" w:rsidR="003512F0" w:rsidRPr="00513F62" w:rsidRDefault="00862AF8" w:rsidP="00862AF8">
            <w:pPr>
              <w:pStyle w:val="BodyText11"/>
              <w:ind w:firstLine="0"/>
              <w:rPr>
                <w:rFonts w:ascii="Times New Roman" w:hAnsi="Times New Roman" w:cs="Times New Roman"/>
                <w:sz w:val="22"/>
                <w:szCs w:val="22"/>
                <w:lang w:val="lt-LT"/>
              </w:rPr>
            </w:pPr>
            <w:r w:rsidRPr="002E33BD">
              <w:rPr>
                <w:sz w:val="22"/>
                <w:szCs w:val="22"/>
                <w:lang w:val="lt-LT"/>
              </w:rPr>
              <w:t>2 priedas „Vietos projekto verslo plano forma“.</w:t>
            </w:r>
          </w:p>
        </w:tc>
      </w:tr>
    </w:tbl>
    <w:p w14:paraId="2EF0968F" w14:textId="06DA3A97" w:rsidR="00137CE3" w:rsidRPr="00A120FC" w:rsidRDefault="00137CE3" w:rsidP="008E714B">
      <w:pPr>
        <w:pStyle w:val="BodyTextIndent3"/>
        <w:tabs>
          <w:tab w:val="left" w:pos="1440"/>
          <w:tab w:val="left" w:pos="1620"/>
        </w:tabs>
        <w:spacing w:line="240" w:lineRule="auto"/>
        <w:ind w:firstLine="0"/>
        <w:rPr>
          <w:i/>
          <w:iCs/>
          <w:sz w:val="22"/>
          <w:szCs w:val="22"/>
          <w:lang w:val="lt-LT"/>
        </w:rPr>
      </w:pPr>
    </w:p>
    <w:p w14:paraId="3A9EC361" w14:textId="77777777" w:rsidR="00B24B90" w:rsidRDefault="00B24B90"/>
    <w:sectPr w:rsidR="00B24B90" w:rsidSect="00F81AA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C26F" w14:textId="77777777" w:rsidR="00A07531" w:rsidRDefault="00A07531" w:rsidP="0056536E">
      <w:r>
        <w:separator/>
      </w:r>
    </w:p>
  </w:endnote>
  <w:endnote w:type="continuationSeparator" w:id="0">
    <w:p w14:paraId="77979B00" w14:textId="77777777" w:rsidR="00A07531" w:rsidRDefault="00A07531"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2264" w14:textId="77777777" w:rsidR="00DC48B2" w:rsidRDefault="00DC4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DC48B2" w:rsidRDefault="00DC4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191D" w14:textId="7463A09F" w:rsidR="00DC48B2" w:rsidRDefault="00DC48B2">
    <w:pPr>
      <w:pStyle w:val="Footer"/>
      <w:framePr w:wrap="around" w:vAnchor="text" w:hAnchor="margin" w:xAlign="right" w:y="1"/>
      <w:rPr>
        <w:rStyle w:val="PageNumber"/>
      </w:rPr>
    </w:pPr>
  </w:p>
  <w:p w14:paraId="1E1A4612" w14:textId="77777777" w:rsidR="00DC48B2" w:rsidRDefault="00DC48B2"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BA7F" w14:textId="77777777" w:rsidR="00A07531" w:rsidRDefault="00A07531" w:rsidP="0056536E">
      <w:r>
        <w:separator/>
      </w:r>
    </w:p>
  </w:footnote>
  <w:footnote w:type="continuationSeparator" w:id="0">
    <w:p w14:paraId="136DC0A4" w14:textId="77777777" w:rsidR="00A07531" w:rsidRDefault="00A07531"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1C8" w14:textId="77777777" w:rsidR="00DC48B2" w:rsidRDefault="00DC4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DC48B2" w:rsidRDefault="00DC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6BA" w14:textId="491E530A" w:rsidR="00DC48B2" w:rsidRDefault="00DC48B2">
    <w:pPr>
      <w:pStyle w:val="Header"/>
      <w:jc w:val="center"/>
    </w:pPr>
    <w:r>
      <w:fldChar w:fldCharType="begin"/>
    </w:r>
    <w:r>
      <w:instrText>PAGE   \* MERGEFORMAT</w:instrText>
    </w:r>
    <w:r>
      <w:fldChar w:fldCharType="separate"/>
    </w:r>
    <w:r w:rsidR="003727A2" w:rsidRPr="003727A2">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6F6B" w14:textId="77777777" w:rsidR="00DC48B2" w:rsidRDefault="00DC48B2">
    <w:pPr>
      <w:pStyle w:val="Header"/>
      <w:jc w:val="center"/>
    </w:pPr>
  </w:p>
  <w:p w14:paraId="2D376810" w14:textId="77777777" w:rsidR="00DC48B2" w:rsidRDefault="00DC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AC4"/>
    <w:multiLevelType w:val="hybridMultilevel"/>
    <w:tmpl w:val="FF5283C4"/>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73434029">
    <w:abstractNumId w:val="4"/>
  </w:num>
  <w:num w:numId="2" w16cid:durableId="2089844302">
    <w:abstractNumId w:val="6"/>
  </w:num>
  <w:num w:numId="3" w16cid:durableId="805390174">
    <w:abstractNumId w:val="5"/>
  </w:num>
  <w:num w:numId="4" w16cid:durableId="192811559">
    <w:abstractNumId w:val="2"/>
  </w:num>
  <w:num w:numId="5" w16cid:durableId="1801799065">
    <w:abstractNumId w:val="1"/>
  </w:num>
  <w:num w:numId="6" w16cid:durableId="629701912">
    <w:abstractNumId w:val="3"/>
  </w:num>
  <w:num w:numId="7" w16cid:durableId="1334651858">
    <w:abstractNumId w:val="7"/>
  </w:num>
  <w:num w:numId="8" w16cid:durableId="42367928">
    <w:abstractNumId w:val="0"/>
  </w:num>
  <w:num w:numId="9" w16cid:durableId="908802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656"/>
    <w:rsid w:val="00012BFE"/>
    <w:rsid w:val="000131DA"/>
    <w:rsid w:val="0001320F"/>
    <w:rsid w:val="0001334C"/>
    <w:rsid w:val="00013594"/>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8F2"/>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1DC"/>
    <w:rsid w:val="000422A8"/>
    <w:rsid w:val="000422F7"/>
    <w:rsid w:val="000423AE"/>
    <w:rsid w:val="000423CD"/>
    <w:rsid w:val="00042460"/>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5B1F"/>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29A"/>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058"/>
    <w:rsid w:val="00070491"/>
    <w:rsid w:val="000704E8"/>
    <w:rsid w:val="00070AF8"/>
    <w:rsid w:val="00070BC9"/>
    <w:rsid w:val="0007106D"/>
    <w:rsid w:val="0007224E"/>
    <w:rsid w:val="000729C0"/>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288"/>
    <w:rsid w:val="000927C4"/>
    <w:rsid w:val="00092803"/>
    <w:rsid w:val="00092E39"/>
    <w:rsid w:val="00092F0D"/>
    <w:rsid w:val="00093118"/>
    <w:rsid w:val="0009316A"/>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98B"/>
    <w:rsid w:val="000B2B7D"/>
    <w:rsid w:val="000B2B7F"/>
    <w:rsid w:val="000B30DC"/>
    <w:rsid w:val="000B316B"/>
    <w:rsid w:val="000B3391"/>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E98"/>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F23"/>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1EB"/>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1A6"/>
    <w:rsid w:val="00120332"/>
    <w:rsid w:val="00120554"/>
    <w:rsid w:val="00120B67"/>
    <w:rsid w:val="0012138D"/>
    <w:rsid w:val="00121757"/>
    <w:rsid w:val="00122845"/>
    <w:rsid w:val="001228B7"/>
    <w:rsid w:val="001228CD"/>
    <w:rsid w:val="00122C2B"/>
    <w:rsid w:val="00122EA4"/>
    <w:rsid w:val="00123D4E"/>
    <w:rsid w:val="001240F3"/>
    <w:rsid w:val="00124151"/>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5C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4F82"/>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EEB"/>
    <w:rsid w:val="001A1F6C"/>
    <w:rsid w:val="001A20A7"/>
    <w:rsid w:val="001A22BF"/>
    <w:rsid w:val="001A30DB"/>
    <w:rsid w:val="001A3249"/>
    <w:rsid w:val="001A3405"/>
    <w:rsid w:val="001A3462"/>
    <w:rsid w:val="001A38C6"/>
    <w:rsid w:val="001A3B89"/>
    <w:rsid w:val="001A3C46"/>
    <w:rsid w:val="001A4040"/>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45B"/>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B57"/>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546"/>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3C4"/>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690"/>
    <w:rsid w:val="00201D58"/>
    <w:rsid w:val="002026FA"/>
    <w:rsid w:val="00202AE7"/>
    <w:rsid w:val="0020352C"/>
    <w:rsid w:val="0020368D"/>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1E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A24"/>
    <w:rsid w:val="00250BA4"/>
    <w:rsid w:val="00250C81"/>
    <w:rsid w:val="0025107F"/>
    <w:rsid w:val="00251422"/>
    <w:rsid w:val="00251627"/>
    <w:rsid w:val="00251C79"/>
    <w:rsid w:val="002520D5"/>
    <w:rsid w:val="002525A6"/>
    <w:rsid w:val="00252706"/>
    <w:rsid w:val="00252E0D"/>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5A2"/>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3C6"/>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35F"/>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CFA"/>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D5D"/>
    <w:rsid w:val="002C3E15"/>
    <w:rsid w:val="002C3E29"/>
    <w:rsid w:val="002C4686"/>
    <w:rsid w:val="002C48BE"/>
    <w:rsid w:val="002C499F"/>
    <w:rsid w:val="002C4DCC"/>
    <w:rsid w:val="002C50C3"/>
    <w:rsid w:val="002C5632"/>
    <w:rsid w:val="002C581A"/>
    <w:rsid w:val="002C61DE"/>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3B2"/>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1F1E"/>
    <w:rsid w:val="002E2191"/>
    <w:rsid w:val="002E28A1"/>
    <w:rsid w:val="002E2A41"/>
    <w:rsid w:val="002E2D49"/>
    <w:rsid w:val="002E33BD"/>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0C93"/>
    <w:rsid w:val="0030103A"/>
    <w:rsid w:val="003010B7"/>
    <w:rsid w:val="00301140"/>
    <w:rsid w:val="00301153"/>
    <w:rsid w:val="00301530"/>
    <w:rsid w:val="0030166F"/>
    <w:rsid w:val="003016F3"/>
    <w:rsid w:val="00301993"/>
    <w:rsid w:val="003019BE"/>
    <w:rsid w:val="00301DD6"/>
    <w:rsid w:val="00301DF1"/>
    <w:rsid w:val="00301EFE"/>
    <w:rsid w:val="00302112"/>
    <w:rsid w:val="00302ACD"/>
    <w:rsid w:val="00302C0F"/>
    <w:rsid w:val="00302F8D"/>
    <w:rsid w:val="003030C8"/>
    <w:rsid w:val="003034F5"/>
    <w:rsid w:val="0030356E"/>
    <w:rsid w:val="00303745"/>
    <w:rsid w:val="00303999"/>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5FD9"/>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3E25"/>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665"/>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9F3"/>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67ED0"/>
    <w:rsid w:val="003704FB"/>
    <w:rsid w:val="00370514"/>
    <w:rsid w:val="0037092D"/>
    <w:rsid w:val="00370BEA"/>
    <w:rsid w:val="00370CC8"/>
    <w:rsid w:val="0037108A"/>
    <w:rsid w:val="00371255"/>
    <w:rsid w:val="0037147D"/>
    <w:rsid w:val="0037158B"/>
    <w:rsid w:val="0037191E"/>
    <w:rsid w:val="00371EBB"/>
    <w:rsid w:val="003720DA"/>
    <w:rsid w:val="0037217A"/>
    <w:rsid w:val="003727A2"/>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6A5D"/>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0D8"/>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4564"/>
    <w:rsid w:val="003C50DB"/>
    <w:rsid w:val="003C5681"/>
    <w:rsid w:val="003C602A"/>
    <w:rsid w:val="003C6832"/>
    <w:rsid w:val="003C6EA9"/>
    <w:rsid w:val="003C7BF1"/>
    <w:rsid w:val="003D0061"/>
    <w:rsid w:val="003D0694"/>
    <w:rsid w:val="003D090A"/>
    <w:rsid w:val="003D0BBA"/>
    <w:rsid w:val="003D0EA0"/>
    <w:rsid w:val="003D1058"/>
    <w:rsid w:val="003D16F5"/>
    <w:rsid w:val="003D17FF"/>
    <w:rsid w:val="003D29C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5D65"/>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18"/>
    <w:rsid w:val="00405875"/>
    <w:rsid w:val="004060D0"/>
    <w:rsid w:val="00406643"/>
    <w:rsid w:val="00406716"/>
    <w:rsid w:val="00406784"/>
    <w:rsid w:val="004067A4"/>
    <w:rsid w:val="004067A7"/>
    <w:rsid w:val="00406B04"/>
    <w:rsid w:val="00407344"/>
    <w:rsid w:val="00407588"/>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0F2"/>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DFE"/>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2F39"/>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236"/>
    <w:rsid w:val="00451C65"/>
    <w:rsid w:val="00451D93"/>
    <w:rsid w:val="00451E17"/>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2B8"/>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355"/>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422"/>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2D73"/>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339"/>
    <w:rsid w:val="004C15C6"/>
    <w:rsid w:val="004C1B78"/>
    <w:rsid w:val="004C1E3C"/>
    <w:rsid w:val="004C1F5D"/>
    <w:rsid w:val="004C286F"/>
    <w:rsid w:val="004C2DEE"/>
    <w:rsid w:val="004C3246"/>
    <w:rsid w:val="004C333E"/>
    <w:rsid w:val="004C38AB"/>
    <w:rsid w:val="004C3DC4"/>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C04"/>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74F"/>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BCF"/>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7"/>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382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1D27"/>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4A"/>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9D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AE4"/>
    <w:rsid w:val="005D5CF9"/>
    <w:rsid w:val="005D5DC3"/>
    <w:rsid w:val="005D5E0A"/>
    <w:rsid w:val="005D5E32"/>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9E2"/>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0791"/>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5C3"/>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3BB5"/>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173"/>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3ED7"/>
    <w:rsid w:val="006945A1"/>
    <w:rsid w:val="0069476B"/>
    <w:rsid w:val="00694965"/>
    <w:rsid w:val="00694A4C"/>
    <w:rsid w:val="006953E2"/>
    <w:rsid w:val="006955C7"/>
    <w:rsid w:val="00695C24"/>
    <w:rsid w:val="00696A14"/>
    <w:rsid w:val="00696E93"/>
    <w:rsid w:val="00696E9F"/>
    <w:rsid w:val="00697136"/>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3FDD"/>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B"/>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8CD"/>
    <w:rsid w:val="006E2ACF"/>
    <w:rsid w:val="006E2D3E"/>
    <w:rsid w:val="006E31BE"/>
    <w:rsid w:val="006E32CE"/>
    <w:rsid w:val="006E338F"/>
    <w:rsid w:val="006E36A8"/>
    <w:rsid w:val="006E3E63"/>
    <w:rsid w:val="006E4858"/>
    <w:rsid w:val="006E528A"/>
    <w:rsid w:val="006E555D"/>
    <w:rsid w:val="006E5570"/>
    <w:rsid w:val="006E592C"/>
    <w:rsid w:val="006E5E15"/>
    <w:rsid w:val="006E610C"/>
    <w:rsid w:val="006E63B3"/>
    <w:rsid w:val="006E68F0"/>
    <w:rsid w:val="006E6CE7"/>
    <w:rsid w:val="006E7578"/>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27D"/>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29"/>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8C5"/>
    <w:rsid w:val="00732D13"/>
    <w:rsid w:val="00732FCF"/>
    <w:rsid w:val="007330F9"/>
    <w:rsid w:val="007332CE"/>
    <w:rsid w:val="007335AE"/>
    <w:rsid w:val="00733602"/>
    <w:rsid w:val="007338C8"/>
    <w:rsid w:val="00733E0C"/>
    <w:rsid w:val="00733F0B"/>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A18"/>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199"/>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79D"/>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213"/>
    <w:rsid w:val="007A0386"/>
    <w:rsid w:val="007A06D2"/>
    <w:rsid w:val="007A0808"/>
    <w:rsid w:val="007A0BB4"/>
    <w:rsid w:val="007A15A1"/>
    <w:rsid w:val="007A18B6"/>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1EF6"/>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A1D"/>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2A9"/>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D39"/>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2AF"/>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35C"/>
    <w:rsid w:val="00820A80"/>
    <w:rsid w:val="00820CA8"/>
    <w:rsid w:val="00820F40"/>
    <w:rsid w:val="00821152"/>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991"/>
    <w:rsid w:val="00836C35"/>
    <w:rsid w:val="00836EAD"/>
    <w:rsid w:val="008376C6"/>
    <w:rsid w:val="00837D0C"/>
    <w:rsid w:val="0084006A"/>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AF8"/>
    <w:rsid w:val="00862DEC"/>
    <w:rsid w:val="00863371"/>
    <w:rsid w:val="00863690"/>
    <w:rsid w:val="00863884"/>
    <w:rsid w:val="00863C02"/>
    <w:rsid w:val="00864656"/>
    <w:rsid w:val="008646A1"/>
    <w:rsid w:val="00864B0D"/>
    <w:rsid w:val="00864C52"/>
    <w:rsid w:val="00864F83"/>
    <w:rsid w:val="008655DC"/>
    <w:rsid w:val="0086573D"/>
    <w:rsid w:val="00865849"/>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397"/>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853"/>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2AB"/>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30"/>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14B"/>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88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6BC"/>
    <w:rsid w:val="0092181E"/>
    <w:rsid w:val="00921D37"/>
    <w:rsid w:val="00922077"/>
    <w:rsid w:val="00922116"/>
    <w:rsid w:val="009223BD"/>
    <w:rsid w:val="009224D0"/>
    <w:rsid w:val="0092297D"/>
    <w:rsid w:val="00922E44"/>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172"/>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6B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168"/>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0AC"/>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5AB"/>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531"/>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1B1"/>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575"/>
    <w:rsid w:val="00A25755"/>
    <w:rsid w:val="00A25923"/>
    <w:rsid w:val="00A25E7E"/>
    <w:rsid w:val="00A25F07"/>
    <w:rsid w:val="00A260D7"/>
    <w:rsid w:val="00A262A4"/>
    <w:rsid w:val="00A26D7F"/>
    <w:rsid w:val="00A26DFA"/>
    <w:rsid w:val="00A26EC3"/>
    <w:rsid w:val="00A27954"/>
    <w:rsid w:val="00A2795D"/>
    <w:rsid w:val="00A30010"/>
    <w:rsid w:val="00A309AE"/>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073"/>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66"/>
    <w:rsid w:val="00AA0AE9"/>
    <w:rsid w:val="00AA0BCF"/>
    <w:rsid w:val="00AA0F7C"/>
    <w:rsid w:val="00AA0FF4"/>
    <w:rsid w:val="00AA11A2"/>
    <w:rsid w:val="00AA1232"/>
    <w:rsid w:val="00AA1933"/>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1FEF"/>
    <w:rsid w:val="00B22042"/>
    <w:rsid w:val="00B22708"/>
    <w:rsid w:val="00B22ABB"/>
    <w:rsid w:val="00B22D21"/>
    <w:rsid w:val="00B2343D"/>
    <w:rsid w:val="00B235C4"/>
    <w:rsid w:val="00B23B16"/>
    <w:rsid w:val="00B23D96"/>
    <w:rsid w:val="00B23F6B"/>
    <w:rsid w:val="00B240C6"/>
    <w:rsid w:val="00B249E3"/>
    <w:rsid w:val="00B24A83"/>
    <w:rsid w:val="00B24B90"/>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990"/>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0EBD"/>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8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04F"/>
    <w:rsid w:val="00B84141"/>
    <w:rsid w:val="00B841D5"/>
    <w:rsid w:val="00B844C3"/>
    <w:rsid w:val="00B845C1"/>
    <w:rsid w:val="00B848A5"/>
    <w:rsid w:val="00B85478"/>
    <w:rsid w:val="00B8615D"/>
    <w:rsid w:val="00B862D4"/>
    <w:rsid w:val="00B8641D"/>
    <w:rsid w:val="00B864A4"/>
    <w:rsid w:val="00B86AE6"/>
    <w:rsid w:val="00B86D23"/>
    <w:rsid w:val="00B86F9A"/>
    <w:rsid w:val="00B87823"/>
    <w:rsid w:val="00B87AD2"/>
    <w:rsid w:val="00B87FC3"/>
    <w:rsid w:val="00B900C7"/>
    <w:rsid w:val="00B90113"/>
    <w:rsid w:val="00B90415"/>
    <w:rsid w:val="00B9056F"/>
    <w:rsid w:val="00B907E9"/>
    <w:rsid w:val="00B90A55"/>
    <w:rsid w:val="00B90A66"/>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402"/>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768"/>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C9E"/>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7FE"/>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0AF"/>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B83"/>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80"/>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49"/>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35F"/>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0C"/>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C68"/>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73E"/>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5E3"/>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004"/>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C40"/>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2EC"/>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2A70"/>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1712"/>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2A82"/>
    <w:rsid w:val="00D730E9"/>
    <w:rsid w:val="00D7347C"/>
    <w:rsid w:val="00D735E8"/>
    <w:rsid w:val="00D73935"/>
    <w:rsid w:val="00D73B05"/>
    <w:rsid w:val="00D73DAF"/>
    <w:rsid w:val="00D73E21"/>
    <w:rsid w:val="00D73EF7"/>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781"/>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C6"/>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1E"/>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7E"/>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33F"/>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6E3"/>
    <w:rsid w:val="00E05A63"/>
    <w:rsid w:val="00E05AC0"/>
    <w:rsid w:val="00E05CBC"/>
    <w:rsid w:val="00E05EFB"/>
    <w:rsid w:val="00E06A34"/>
    <w:rsid w:val="00E06B06"/>
    <w:rsid w:val="00E073BE"/>
    <w:rsid w:val="00E07AF8"/>
    <w:rsid w:val="00E07E6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C6D"/>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091"/>
    <w:rsid w:val="00E33200"/>
    <w:rsid w:val="00E332F7"/>
    <w:rsid w:val="00E33C43"/>
    <w:rsid w:val="00E3474D"/>
    <w:rsid w:val="00E36154"/>
    <w:rsid w:val="00E36489"/>
    <w:rsid w:val="00E364F1"/>
    <w:rsid w:val="00E367AF"/>
    <w:rsid w:val="00E36C86"/>
    <w:rsid w:val="00E378B5"/>
    <w:rsid w:val="00E37D63"/>
    <w:rsid w:val="00E37E19"/>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3E6A"/>
    <w:rsid w:val="00E5425F"/>
    <w:rsid w:val="00E54A79"/>
    <w:rsid w:val="00E54BA2"/>
    <w:rsid w:val="00E54CE6"/>
    <w:rsid w:val="00E54EA1"/>
    <w:rsid w:val="00E55341"/>
    <w:rsid w:val="00E5543C"/>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A56"/>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D30"/>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7B9"/>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A3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70B"/>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27E35"/>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5E1D"/>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5FBE"/>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1F56"/>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094"/>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72A"/>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005"/>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0FC1"/>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5C2E"/>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docId w15:val="{E04B9450-FB7B-4BF9-B35E-96735EA0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customStyle="1" w:styleId="UnresolvedMention1">
    <w:name w:val="Unresolved Mention1"/>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9068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30604512">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36985858">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3F5C-6D98-43CC-98C0-AD370835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6161</Words>
  <Characters>35123</Characters>
  <Application>Microsoft Office Word</Application>
  <DocSecurity>0</DocSecurity>
  <Lines>292</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41202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Kristina Maciokiene</cp:lastModifiedBy>
  <cp:revision>4</cp:revision>
  <cp:lastPrinted>2020-06-15T08:40:00Z</cp:lastPrinted>
  <dcterms:created xsi:type="dcterms:W3CDTF">2024-08-14T08:24:00Z</dcterms:created>
  <dcterms:modified xsi:type="dcterms:W3CDTF">2024-12-27T10:06:00Z</dcterms:modified>
</cp:coreProperties>
</file>